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 DIJITAL KLINIK TEKNOLOJI VE PAZARLAMA SANAYI TICARET LIMITED SIRKETI</w:t>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KİŞİSEL VERİ SAHİBİ BAŞVURU FORMU</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2"/>
        </w:numPr>
        <w:ind w:left="360" w:hanging="360"/>
        <w:rPr>
          <w:rFonts w:ascii="Calibri" w:cs="Calibri" w:eastAsia="Calibri" w:hAnsi="Calibri"/>
          <w:b w:val="1"/>
        </w:rPr>
      </w:pPr>
      <w:r w:rsidDel="00000000" w:rsidR="00000000" w:rsidRPr="00000000">
        <w:rPr>
          <w:rFonts w:ascii="Calibri" w:cs="Calibri" w:eastAsia="Calibri" w:hAnsi="Calibri"/>
          <w:b w:val="1"/>
          <w:color w:val="000000"/>
          <w:sz w:val="24"/>
          <w:szCs w:val="24"/>
          <w:rtl w:val="0"/>
        </w:rPr>
        <w:t xml:space="preserve">Genel Bilgi</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6698 sayılı Kişisel Verilerin Korunması Kanunu (</w:t>
      </w:r>
      <w:r w:rsidDel="00000000" w:rsidR="00000000" w:rsidRPr="00000000">
        <w:rPr>
          <w:b w:val="1"/>
          <w:sz w:val="24"/>
          <w:szCs w:val="24"/>
          <w:rtl w:val="0"/>
        </w:rPr>
        <w:t xml:space="preserve">“KVK Kanunu”</w:t>
      </w:r>
      <w:r w:rsidDel="00000000" w:rsidR="00000000" w:rsidRPr="00000000">
        <w:rPr>
          <w:sz w:val="24"/>
          <w:szCs w:val="24"/>
          <w:rtl w:val="0"/>
        </w:rPr>
        <w:t xml:space="preserve">) kişisel verilerin işlenmesine ilişkin birtakım taleplerde bulunma hakkı tanımıştır.</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 DIJITAL KLINIK TEKNOLOJI VE PAZARLAMA SANAYI TICARET LIMITED SIRKETI KVK Kanunu’nun 13. maddesine uygun olarak,  kişisel veri sahiplerinin haklarının değerlendirilmesi ve kişisel veri sahiplerine gereken bilgilendirme işbu Kişisel Veri Sahibi Başvuru Formu aracılığıyla gerçekleştirilmelidir.</w:t>
      </w:r>
    </w:p>
    <w:p w:rsidR="00000000" w:rsidDel="00000000" w:rsidP="00000000" w:rsidRDefault="00000000" w:rsidRPr="00000000" w14:paraId="00000008">
      <w:pPr>
        <w:pStyle w:val="Heading1"/>
        <w:numPr>
          <w:ilvl w:val="0"/>
          <w:numId w:val="2"/>
        </w:numPr>
        <w:ind w:left="360" w:hanging="360"/>
        <w:rPr>
          <w:rFonts w:ascii="Calibri" w:cs="Calibri" w:eastAsia="Calibri" w:hAnsi="Calibri"/>
          <w:b w:val="1"/>
        </w:rPr>
      </w:pPr>
      <w:r w:rsidDel="00000000" w:rsidR="00000000" w:rsidRPr="00000000">
        <w:rPr>
          <w:rFonts w:ascii="Calibri" w:cs="Calibri" w:eastAsia="Calibri" w:hAnsi="Calibri"/>
          <w:b w:val="1"/>
          <w:color w:val="000000"/>
          <w:sz w:val="24"/>
          <w:szCs w:val="24"/>
          <w:rtl w:val="0"/>
        </w:rPr>
        <w:t xml:space="preserve">Başvuru Hakkı</w:t>
      </w:r>
    </w:p>
    <w:p w:rsidR="00000000" w:rsidDel="00000000" w:rsidP="00000000" w:rsidRDefault="00000000" w:rsidRPr="00000000" w14:paraId="00000009">
      <w:pPr>
        <w:pStyle w:val="Heading1"/>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2.1 Başvuru Konuları</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KVK Kanunu’nun 11. maddesi uyarınca, kişisel verileri işlenen herkes Şirketimize başvurarak kendisi ile ilgili aşağıda yer alan konularla ilgili taleplerde bulunabilir:</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Kişisel verilerinin işlenip işlenmediğini öğrenme,</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 işlenmişse buna ilişkin bilgi talep etme, </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işlenme amacı ve bunların amacına uygun kullanılıp kullanılmadığını öğrenme, </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yurt içinde veya yurt dışında aktarıldığı üçüncü kişileri öğrenme,</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eksik veya yanlış işlenmiş olması halinde bunların düzeltilmesini isteme ve bu kapsamda yapılan işlemin kişisel verilerin aktarıldığı üçüncü kişilere bildirilmesini isteme,</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İşlenen verilerinin münhasıran otomatik sistemler vasıtasıyla analiz edilmesi suretiyle kişisel veri sahibinin aleyhine bir sonucun ortaya çıkmasına itiraz etme,</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kanuna aykırı olarak işlenmesi sebebiyle zarara uğraması halinde zararın giderilmesini talep etme.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Başvuru Hakkının Kapsamı Dışında Kalan Durumlar</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KVK Kanunu’nun 28. maddesi gereğince, aşağıdaki hallerde kişisel veri sahiplerinin haklarını ileri sürmeleri mümkün olmayacaktır:</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üçüncü kişilere verilmemek ve veri güvenliğine ilişkin yükümlülüklere uyulmak kaydıyla gerçek kişiler tarafından tamamen kendisiyle veya aynı konutta yaşayan aile fertleriyle ilgili faaliyetler kapsamında işlenmesi</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resmi istatistik ile anonim hâle getirilmek suretiyle araştırma, planlama ve istatistik gibi amaçlarla işlenmesi.</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verilerinin soruşturma, kovuşturma, yargılama veya infaz işlemlerine ilişkin olarak yargı makamları veya infaz mercileri tarafından işlenmesi.</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KVK Kanunu’nun 28. maddesinin 2. fıkrası gereğince aşağıdaki hallerde veri sahipleri, zararın giderilmesini talep etme hakkı hariç olmak üzere, kişisel veri sahiplerinin haklarını ileri sürmeleri mümkün olamayacaktır: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 işlemenin suç işlenmesinin önlenmesi veya suç soruşturması için gerekli olması.</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İlgili kişinin kendisi tarafından alenileştirilmiş kişisel verilerin işlenmesi.</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Kişisel veri işlemenin bütçe, vergi ve mali konulara ilişkin olarak Devletin ekonomik ve mali çıkarlarının korunması için gerekli olması.</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numPr>
          <w:ilvl w:val="0"/>
          <w:numId w:val="2"/>
        </w:numPr>
        <w:ind w:left="360" w:hanging="360"/>
        <w:rPr>
          <w:rFonts w:ascii="Calibri" w:cs="Calibri" w:eastAsia="Calibri" w:hAnsi="Calibri"/>
          <w:b w:val="1"/>
        </w:rPr>
      </w:pPr>
      <w:r w:rsidDel="00000000" w:rsidR="00000000" w:rsidRPr="00000000">
        <w:rPr>
          <w:rFonts w:ascii="Calibri" w:cs="Calibri" w:eastAsia="Calibri" w:hAnsi="Calibri"/>
          <w:b w:val="1"/>
          <w:color w:val="000000"/>
          <w:sz w:val="24"/>
          <w:szCs w:val="24"/>
          <w:rtl w:val="0"/>
        </w:rPr>
        <w:t xml:space="preserve">Başvuru Araçları</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Kişisel veri sahiplerinin KVK Kanunu’ndan doğan haklarına ilişkin başvurularının, KVK Kanunu’nun 13. maddesine uygun bir biçimde yazılı olarak veya Kişisel Verilerin Korunması Kurulu’nun (</w:t>
      </w:r>
      <w:r w:rsidDel="00000000" w:rsidR="00000000" w:rsidRPr="00000000">
        <w:rPr>
          <w:b w:val="1"/>
          <w:sz w:val="24"/>
          <w:szCs w:val="24"/>
          <w:rtl w:val="0"/>
        </w:rPr>
        <w:t xml:space="preserve">“Kurul”</w:t>
      </w:r>
      <w:r w:rsidDel="00000000" w:rsidR="00000000" w:rsidRPr="00000000">
        <w:rPr>
          <w:sz w:val="24"/>
          <w:szCs w:val="24"/>
          <w:rtl w:val="0"/>
        </w:rPr>
        <w:t xml:space="preserve">) belirleyeceği diğer yöntemler ile tarafımıza iletilmesi gerekmektedir:</w:t>
      </w:r>
    </w:p>
    <w:tbl>
      <w:tblPr>
        <w:tblStyle w:val="Table1"/>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4678"/>
        <w:gridCol w:w="3298"/>
        <w:tblGridChange w:id="0">
          <w:tblGrid>
            <w:gridCol w:w="1129"/>
            <w:gridCol w:w="4678"/>
            <w:gridCol w:w="3298"/>
          </w:tblGrid>
        </w:tblGridChange>
      </w:tblGrid>
      <w:tr>
        <w:trPr>
          <w:trHeight w:val="388" w:hRule="atLeast"/>
        </w:trPr>
        <w:tc>
          <w:tcPr/>
          <w:p w:rsidR="00000000" w:rsidDel="00000000" w:rsidP="00000000" w:rsidRDefault="00000000" w:rsidRPr="00000000" w14:paraId="00000024">
            <w:pPr>
              <w:jc w:val="both"/>
              <w:rPr>
                <w:b w:val="1"/>
                <w:sz w:val="24"/>
                <w:szCs w:val="24"/>
              </w:rPr>
            </w:pPr>
            <w:r w:rsidDel="00000000" w:rsidR="00000000" w:rsidRPr="00000000">
              <w:rPr>
                <w:b w:val="1"/>
                <w:sz w:val="24"/>
                <w:szCs w:val="24"/>
                <w:rtl w:val="0"/>
              </w:rPr>
              <w:t xml:space="preserve">Başvuru Yöntemi</w:t>
            </w:r>
          </w:p>
        </w:tc>
        <w:tc>
          <w:tcPr/>
          <w:p w:rsidR="00000000" w:rsidDel="00000000" w:rsidP="00000000" w:rsidRDefault="00000000" w:rsidRPr="00000000" w14:paraId="00000025">
            <w:pPr>
              <w:jc w:val="both"/>
              <w:rPr>
                <w:b w:val="1"/>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Açıklama</w:t>
            </w:r>
          </w:p>
        </w:tc>
        <w:tc>
          <w:tcPr/>
          <w:p w:rsidR="00000000" w:rsidDel="00000000" w:rsidP="00000000" w:rsidRDefault="00000000" w:rsidRPr="00000000" w14:paraId="00000027">
            <w:pPr>
              <w:jc w:val="both"/>
              <w:rPr>
                <w:b w:val="1"/>
                <w:sz w:val="24"/>
                <w:szCs w:val="24"/>
              </w:rPr>
            </w:pPr>
            <w:r w:rsidDel="00000000" w:rsidR="00000000" w:rsidRPr="00000000">
              <w:rPr>
                <w:rtl w:val="0"/>
              </w:rPr>
            </w:r>
          </w:p>
          <w:p w:rsidR="00000000" w:rsidDel="00000000" w:rsidP="00000000" w:rsidRDefault="00000000" w:rsidRPr="00000000" w14:paraId="00000028">
            <w:pPr>
              <w:jc w:val="both"/>
              <w:rPr>
                <w:b w:val="1"/>
                <w:sz w:val="24"/>
                <w:szCs w:val="24"/>
              </w:rPr>
            </w:pPr>
            <w:r w:rsidDel="00000000" w:rsidR="00000000" w:rsidRPr="00000000">
              <w:rPr>
                <w:b w:val="1"/>
                <w:sz w:val="24"/>
                <w:szCs w:val="24"/>
                <w:rtl w:val="0"/>
              </w:rPr>
              <w:t xml:space="preserve">Başvuru Adresi</w:t>
            </w:r>
          </w:p>
        </w:tc>
      </w:tr>
      <w:tr>
        <w:trPr>
          <w:trHeight w:val="367" w:hRule="atLeast"/>
        </w:trPr>
        <w:tc>
          <w:tcPr/>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İnternet sitesi</w:t>
            </w:r>
          </w:p>
        </w:tc>
        <w:tc>
          <w:tcPr/>
          <w:p w:rsidR="00000000" w:rsidDel="00000000" w:rsidP="00000000" w:rsidRDefault="00000000" w:rsidRPr="00000000" w14:paraId="0000002A">
            <w:pPr>
              <w:jc w:val="both"/>
              <w:rPr>
                <w:sz w:val="24"/>
                <w:szCs w:val="24"/>
              </w:rPr>
            </w:pPr>
            <w:bookmarkStart w:colFirst="0" w:colLast="0" w:name="_gjdgxs" w:id="0"/>
            <w:bookmarkEnd w:id="0"/>
            <w:r w:rsidDel="00000000" w:rsidR="00000000" w:rsidRPr="00000000">
              <w:rPr>
                <w:sz w:val="24"/>
                <w:szCs w:val="24"/>
                <w:rtl w:val="0"/>
              </w:rPr>
              <w:t xml:space="preserve">https://www.serverkurma.com</w:t>
            </w:r>
            <w:r w:rsidDel="00000000" w:rsidR="00000000" w:rsidRPr="00000000">
              <w:rPr>
                <w:color w:val="0563c1"/>
                <w:sz w:val="24"/>
                <w:szCs w:val="24"/>
                <w:u w:val="none"/>
                <w:rtl w:val="0"/>
              </w:rPr>
              <w:t xml:space="preserve"> </w:t>
            </w:r>
            <w:r w:rsidDel="00000000" w:rsidR="00000000" w:rsidRPr="00000000">
              <w:rPr>
                <w:sz w:val="24"/>
                <w:szCs w:val="24"/>
                <w:rtl w:val="0"/>
              </w:rPr>
              <w:t xml:space="preserve">internet sitesinde yer alan işbu başvuru formunun doldurularak ıslak imzalı bir nüshasının elden, kargo veya noter aracılığıyla iletilmesi</w:t>
            </w:r>
          </w:p>
        </w:tc>
        <w:tc>
          <w:tcPr/>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GENEL MERKEZ</w:t>
            </w:r>
          </w:p>
          <w:p w:rsidR="00000000" w:rsidDel="00000000" w:rsidP="00000000" w:rsidRDefault="00000000" w:rsidRPr="00000000" w14:paraId="0000002C">
            <w:pPr>
              <w:shd w:fill="ffffff" w:val="clear"/>
              <w:spacing w:after="150" w:lineRule="auto"/>
              <w:ind w:left="3" w:firstLine="0"/>
              <w:jc w:val="both"/>
              <w:rPr>
                <w:b w:val="1"/>
                <w:color w:val="0070c0"/>
                <w:sz w:val="24"/>
                <w:szCs w:val="24"/>
              </w:rPr>
            </w:pPr>
            <w:r w:rsidDel="00000000" w:rsidR="00000000" w:rsidRPr="00000000">
              <w:rPr>
                <w:b w:val="1"/>
                <w:color w:val="0070c0"/>
                <w:sz w:val="24"/>
                <w:szCs w:val="24"/>
                <w:rtl w:val="0"/>
              </w:rPr>
              <w:t xml:space="preserve">BULGURLU MAH. IZZETTINBEY SK. NO: 9 /2 IÇ KAPI NO: 2</w:t>
            </w:r>
          </w:p>
          <w:p w:rsidR="00000000" w:rsidDel="00000000" w:rsidP="00000000" w:rsidRDefault="00000000" w:rsidRPr="00000000" w14:paraId="0000002D">
            <w:pPr>
              <w:shd w:fill="ffffff" w:val="clear"/>
              <w:spacing w:after="150" w:lineRule="auto"/>
              <w:ind w:left="3" w:firstLine="0"/>
              <w:jc w:val="both"/>
              <w:rPr>
                <w:b w:val="1"/>
                <w:color w:val="0070c0"/>
                <w:sz w:val="24"/>
                <w:szCs w:val="24"/>
              </w:rPr>
            </w:pPr>
            <w:r w:rsidDel="00000000" w:rsidR="00000000" w:rsidRPr="00000000">
              <w:rPr>
                <w:b w:val="1"/>
                <w:color w:val="0070c0"/>
                <w:sz w:val="24"/>
                <w:szCs w:val="24"/>
                <w:rtl w:val="0"/>
              </w:rPr>
              <w:t xml:space="preserve">ÜSKÜDAR/ ISTANBUL</w:t>
            </w:r>
          </w:p>
          <w:p w:rsidR="00000000" w:rsidDel="00000000" w:rsidP="00000000" w:rsidRDefault="00000000" w:rsidRPr="00000000" w14:paraId="0000002E">
            <w:pPr>
              <w:shd w:fill="ffffff" w:val="clear"/>
              <w:spacing w:after="150" w:lineRule="auto"/>
              <w:ind w:left="3" w:firstLine="0"/>
              <w:jc w:val="both"/>
              <w:rPr>
                <w:b w:val="1"/>
                <w:color w:val="0070c0"/>
                <w:sz w:val="24"/>
                <w:szCs w:val="24"/>
              </w:rPr>
            </w:pPr>
            <w:r w:rsidDel="00000000" w:rsidR="00000000" w:rsidRPr="00000000">
              <w:rPr>
                <w:rtl w:val="0"/>
              </w:rPr>
            </w:r>
          </w:p>
        </w:tc>
      </w:tr>
      <w:tr>
        <w:trPr>
          <w:trHeight w:val="367" w:hRule="atLeast"/>
        </w:trPr>
        <w:tc>
          <w:tcPr/>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e-posta</w:t>
            </w:r>
          </w:p>
        </w:tc>
        <w:tc>
          <w:tcPr/>
          <w:p w:rsidR="00000000" w:rsidDel="00000000" w:rsidP="00000000" w:rsidRDefault="00000000" w:rsidRPr="00000000" w14:paraId="00000030">
            <w:pPr>
              <w:jc w:val="both"/>
              <w:rPr>
                <w:b w:val="1"/>
                <w:sz w:val="24"/>
                <w:szCs w:val="24"/>
              </w:rPr>
            </w:pPr>
            <w:r w:rsidDel="00000000" w:rsidR="00000000" w:rsidRPr="00000000">
              <w:rPr>
                <w:sz w:val="24"/>
                <w:szCs w:val="24"/>
                <w:rtl w:val="0"/>
              </w:rPr>
              <w:t xml:space="preserve">Güvenli elektronik imzalı e-posta gönderilmesi</w:t>
            </w:r>
            <w:r w:rsidDel="00000000" w:rsidR="00000000" w:rsidRPr="00000000">
              <w:rPr>
                <w:rtl w:val="0"/>
              </w:rPr>
            </w:r>
          </w:p>
        </w:tc>
        <w:tc>
          <w:tcPr/>
          <w:p w:rsidR="00000000" w:rsidDel="00000000" w:rsidP="00000000" w:rsidRDefault="00000000" w:rsidRPr="00000000" w14:paraId="00000031">
            <w:pPr>
              <w:jc w:val="both"/>
              <w:rPr>
                <w:b w:val="1"/>
                <w:sz w:val="24"/>
                <w:szCs w:val="24"/>
              </w:rPr>
            </w:pPr>
            <w:r w:rsidDel="00000000" w:rsidR="00000000" w:rsidRPr="00000000">
              <w:rPr>
                <w:b w:val="1"/>
                <w:sz w:val="24"/>
                <w:szCs w:val="24"/>
                <w:rtl w:val="0"/>
              </w:rPr>
              <w:t xml:space="preserve">info</w:t>
            </w:r>
            <w:r w:rsidDel="00000000" w:rsidR="00000000" w:rsidRPr="00000000">
              <w:rPr>
                <w:b w:val="1"/>
                <w:sz w:val="24"/>
                <w:szCs w:val="24"/>
                <w:rtl w:val="0"/>
              </w:rPr>
              <w:t xml:space="preserve">@dijitalklinik.com</w:t>
            </w:r>
            <w:r w:rsidDel="00000000" w:rsidR="00000000" w:rsidRPr="00000000">
              <w:rPr>
                <w:rtl w:val="0"/>
              </w:rPr>
            </w:r>
          </w:p>
        </w:tc>
      </w:tr>
    </w:tbl>
    <w:p w:rsidR="00000000" w:rsidDel="00000000" w:rsidP="00000000" w:rsidRDefault="00000000" w:rsidRPr="00000000" w14:paraId="00000032">
      <w:pPr>
        <w:jc w:val="both"/>
        <w:rPr>
          <w:i w:val="1"/>
          <w:sz w:val="24"/>
          <w:szCs w:val="24"/>
        </w:rPr>
      </w:pPr>
      <w:r w:rsidDel="00000000" w:rsidR="00000000" w:rsidRPr="00000000">
        <w:rPr>
          <w:b w:val="1"/>
          <w:i w:val="1"/>
          <w:sz w:val="24"/>
          <w:szCs w:val="24"/>
          <w:rtl w:val="0"/>
        </w:rPr>
        <w:t xml:space="preserve">*</w:t>
      </w:r>
      <w:r w:rsidDel="00000000" w:rsidR="00000000" w:rsidRPr="00000000">
        <w:rPr>
          <w:i w:val="1"/>
          <w:sz w:val="24"/>
          <w:szCs w:val="24"/>
          <w:rtl w:val="0"/>
        </w:rPr>
        <w:t xml:space="preserve">Başvuru gönderimlerinin “Kişisel Verilerin Korunması Kanunu Kapsamında Bilgi Talebi” yazılarak iletilmesi gerekmektedir. </w:t>
      </w:r>
    </w:p>
    <w:p w:rsidR="00000000" w:rsidDel="00000000" w:rsidP="00000000" w:rsidRDefault="00000000" w:rsidRPr="00000000" w14:paraId="00000033">
      <w:pPr>
        <w:pStyle w:val="Heading1"/>
        <w:numPr>
          <w:ilvl w:val="0"/>
          <w:numId w:val="2"/>
        </w:numPr>
        <w:ind w:left="360" w:hanging="360"/>
        <w:rPr>
          <w:rFonts w:ascii="Calibri" w:cs="Calibri" w:eastAsia="Calibri" w:hAnsi="Calibri"/>
          <w:b w:val="1"/>
        </w:rPr>
      </w:pPr>
      <w:r w:rsidDel="00000000" w:rsidR="00000000" w:rsidRPr="00000000">
        <w:rPr>
          <w:rFonts w:ascii="Calibri" w:cs="Calibri" w:eastAsia="Calibri" w:hAnsi="Calibri"/>
          <w:b w:val="1"/>
          <w:color w:val="000000"/>
          <w:sz w:val="24"/>
          <w:szCs w:val="24"/>
          <w:rtl w:val="0"/>
        </w:rPr>
        <w:t xml:space="preserve">Kişisel Veri Sahibi İletişim Bilgileri</w:t>
      </w:r>
      <w:r w:rsidDel="00000000" w:rsidR="00000000" w:rsidRPr="00000000">
        <w:rPr>
          <w:rtl w:val="0"/>
        </w:rPr>
      </w:r>
    </w:p>
    <w:tbl>
      <w:tblPr>
        <w:tblStyle w:val="Table2"/>
        <w:tblW w:w="9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651"/>
        <w:tblGridChange w:id="0">
          <w:tblGrid>
            <w:gridCol w:w="2405"/>
            <w:gridCol w:w="6651"/>
          </w:tblGrid>
        </w:tblGridChange>
      </w:tblGrid>
      <w:tr>
        <w:tc>
          <w:tcPr/>
          <w:p w:rsidR="00000000" w:rsidDel="00000000" w:rsidP="00000000" w:rsidRDefault="00000000" w:rsidRPr="00000000" w14:paraId="00000034">
            <w:pPr>
              <w:jc w:val="both"/>
              <w:rPr>
                <w:b w:val="1"/>
                <w:sz w:val="24"/>
                <w:szCs w:val="24"/>
              </w:rPr>
            </w:pPr>
            <w:r w:rsidDel="00000000" w:rsidR="00000000" w:rsidRPr="00000000">
              <w:rPr>
                <w:b w:val="1"/>
                <w:sz w:val="24"/>
                <w:szCs w:val="24"/>
                <w:rtl w:val="0"/>
              </w:rPr>
              <w:t xml:space="preserve">Adı Soyadı</w:t>
            </w:r>
          </w:p>
        </w:tc>
        <w:tc>
          <w:tcPr/>
          <w:p w:rsidR="00000000" w:rsidDel="00000000" w:rsidP="00000000" w:rsidRDefault="00000000" w:rsidRPr="00000000" w14:paraId="00000035">
            <w:pPr>
              <w:jc w:val="both"/>
              <w:rPr>
                <w:b w:val="1"/>
                <w:sz w:val="24"/>
                <w:szCs w:val="24"/>
              </w:rPr>
            </w:pPr>
            <w:r w:rsidDel="00000000" w:rsidR="00000000" w:rsidRPr="00000000">
              <w:rPr>
                <w:rtl w:val="0"/>
              </w:rPr>
            </w:r>
          </w:p>
        </w:tc>
      </w:tr>
      <w:tr>
        <w:tc>
          <w:tcPr/>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T.C. Kimlik Numarası</w:t>
            </w:r>
          </w:p>
        </w:tc>
        <w:tc>
          <w:tcPr/>
          <w:p w:rsidR="00000000" w:rsidDel="00000000" w:rsidP="00000000" w:rsidRDefault="00000000" w:rsidRPr="00000000" w14:paraId="00000037">
            <w:pPr>
              <w:jc w:val="both"/>
              <w:rPr>
                <w:b w:val="1"/>
                <w:sz w:val="24"/>
                <w:szCs w:val="24"/>
              </w:rPr>
            </w:pPr>
            <w:r w:rsidDel="00000000" w:rsidR="00000000" w:rsidRPr="00000000">
              <w:rPr>
                <w:rtl w:val="0"/>
              </w:rPr>
            </w:r>
          </w:p>
        </w:tc>
      </w:tr>
      <w:tr>
        <w:tc>
          <w:tcPr/>
          <w:p w:rsidR="00000000" w:rsidDel="00000000" w:rsidP="00000000" w:rsidRDefault="00000000" w:rsidRPr="00000000" w14:paraId="00000038">
            <w:pPr>
              <w:jc w:val="both"/>
              <w:rPr>
                <w:b w:val="1"/>
                <w:sz w:val="24"/>
                <w:szCs w:val="24"/>
              </w:rPr>
            </w:pPr>
            <w:r w:rsidDel="00000000" w:rsidR="00000000" w:rsidRPr="00000000">
              <w:rPr>
                <w:b w:val="1"/>
                <w:sz w:val="24"/>
                <w:szCs w:val="24"/>
                <w:rtl w:val="0"/>
              </w:rPr>
              <w:t xml:space="preserve">Adresi</w:t>
            </w:r>
          </w:p>
        </w:tc>
        <w:tc>
          <w:tcPr/>
          <w:p w:rsidR="00000000" w:rsidDel="00000000" w:rsidP="00000000" w:rsidRDefault="00000000" w:rsidRPr="00000000" w14:paraId="00000039">
            <w:pPr>
              <w:jc w:val="both"/>
              <w:rPr>
                <w:b w:val="1"/>
                <w:sz w:val="24"/>
                <w:szCs w:val="24"/>
              </w:rPr>
            </w:pPr>
            <w:r w:rsidDel="00000000" w:rsidR="00000000" w:rsidRPr="00000000">
              <w:rPr>
                <w:rtl w:val="0"/>
              </w:rPr>
            </w:r>
          </w:p>
        </w:tc>
      </w:tr>
      <w:tr>
        <w:tc>
          <w:tcPr/>
          <w:p w:rsidR="00000000" w:rsidDel="00000000" w:rsidP="00000000" w:rsidRDefault="00000000" w:rsidRPr="00000000" w14:paraId="0000003A">
            <w:pPr>
              <w:jc w:val="both"/>
              <w:rPr>
                <w:b w:val="1"/>
                <w:sz w:val="24"/>
                <w:szCs w:val="24"/>
              </w:rPr>
            </w:pPr>
            <w:r w:rsidDel="00000000" w:rsidR="00000000" w:rsidRPr="00000000">
              <w:rPr>
                <w:b w:val="1"/>
                <w:sz w:val="24"/>
                <w:szCs w:val="24"/>
                <w:rtl w:val="0"/>
              </w:rPr>
              <w:t xml:space="preserve">Telefon Numarası</w:t>
            </w:r>
          </w:p>
        </w:tc>
        <w:tc>
          <w:tcPr/>
          <w:p w:rsidR="00000000" w:rsidDel="00000000" w:rsidP="00000000" w:rsidRDefault="00000000" w:rsidRPr="00000000" w14:paraId="0000003B">
            <w:pPr>
              <w:jc w:val="both"/>
              <w:rPr>
                <w:b w:val="1"/>
                <w:sz w:val="24"/>
                <w:szCs w:val="24"/>
              </w:rPr>
            </w:pPr>
            <w:r w:rsidDel="00000000" w:rsidR="00000000" w:rsidRPr="00000000">
              <w:rPr>
                <w:rtl w:val="0"/>
              </w:rPr>
            </w:r>
          </w:p>
        </w:tc>
      </w:tr>
      <w:tr>
        <w:tc>
          <w:tcPr/>
          <w:p w:rsidR="00000000" w:rsidDel="00000000" w:rsidP="00000000" w:rsidRDefault="00000000" w:rsidRPr="00000000" w14:paraId="0000003C">
            <w:pPr>
              <w:jc w:val="both"/>
              <w:rPr>
                <w:b w:val="1"/>
                <w:sz w:val="24"/>
                <w:szCs w:val="24"/>
              </w:rPr>
            </w:pPr>
            <w:r w:rsidDel="00000000" w:rsidR="00000000" w:rsidRPr="00000000">
              <w:rPr>
                <w:b w:val="1"/>
                <w:sz w:val="24"/>
                <w:szCs w:val="24"/>
                <w:rtl w:val="0"/>
              </w:rPr>
              <w:t xml:space="preserve">E-posta Adresi</w:t>
            </w:r>
          </w:p>
        </w:tc>
        <w:tc>
          <w:tcPr/>
          <w:p w:rsidR="00000000" w:rsidDel="00000000" w:rsidP="00000000" w:rsidRDefault="00000000" w:rsidRPr="00000000" w14:paraId="0000003D">
            <w:pPr>
              <w:jc w:val="both"/>
              <w:rPr>
                <w:b w:val="1"/>
                <w:sz w:val="24"/>
                <w:szCs w:val="24"/>
              </w:rPr>
            </w:pPr>
            <w:r w:rsidDel="00000000" w:rsidR="00000000" w:rsidRPr="00000000">
              <w:rPr>
                <w:rtl w:val="0"/>
              </w:rPr>
            </w:r>
          </w:p>
        </w:tc>
      </w:tr>
      <w:tr>
        <w:tc>
          <w:tcPr/>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Şirketimiz ile Arasındaki İlişki   </w:t>
            </w:r>
          </w:p>
        </w:tc>
        <w:tc>
          <w:tcPr/>
          <w:p w:rsidR="00000000" w:rsidDel="00000000" w:rsidP="00000000" w:rsidRDefault="00000000" w:rsidRPr="00000000" w14:paraId="0000003F">
            <w:pPr>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 İş Ortağı                                              </w:t>
            </w:r>
            <w:r w:rsidDel="00000000" w:rsidR="00000000" w:rsidRPr="00000000">
              <w:rPr>
                <w:b w:val="1"/>
                <w:sz w:val="24"/>
                <w:szCs w:val="24"/>
                <w:rtl w:val="0"/>
              </w:rPr>
              <w:t xml:space="preserve">€ </w:t>
            </w:r>
            <w:r w:rsidDel="00000000" w:rsidR="00000000" w:rsidRPr="00000000">
              <w:rPr>
                <w:sz w:val="24"/>
                <w:szCs w:val="24"/>
                <w:rtl w:val="0"/>
              </w:rPr>
              <w:t xml:space="preserve">Çalışan Adayı</w:t>
            </w:r>
          </w:p>
          <w:p w:rsidR="00000000" w:rsidDel="00000000" w:rsidP="00000000" w:rsidRDefault="00000000" w:rsidRPr="00000000" w14:paraId="00000040">
            <w:pPr>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 Müşteri                                               </w:t>
            </w:r>
            <w:r w:rsidDel="00000000" w:rsidR="00000000" w:rsidRPr="00000000">
              <w:rPr>
                <w:b w:val="1"/>
                <w:sz w:val="24"/>
                <w:szCs w:val="24"/>
                <w:rtl w:val="0"/>
              </w:rPr>
              <w:t xml:space="preserve">€</w:t>
            </w:r>
            <w:r w:rsidDel="00000000" w:rsidR="00000000" w:rsidRPr="00000000">
              <w:rPr>
                <w:sz w:val="24"/>
                <w:szCs w:val="24"/>
                <w:rtl w:val="0"/>
              </w:rPr>
              <w:t xml:space="preserve">  Eski Çalışan</w:t>
            </w:r>
          </w:p>
          <w:p w:rsidR="00000000" w:rsidDel="00000000" w:rsidP="00000000" w:rsidRDefault="00000000" w:rsidRPr="00000000" w14:paraId="00000041">
            <w:pPr>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 Ziyaretçi                                               </w:t>
            </w:r>
            <w:r w:rsidDel="00000000" w:rsidR="00000000" w:rsidRPr="00000000">
              <w:rPr>
                <w:b w:val="1"/>
                <w:sz w:val="24"/>
                <w:szCs w:val="24"/>
                <w:rtl w:val="0"/>
              </w:rPr>
              <w:t xml:space="preserve">€ </w:t>
            </w:r>
            <w:r w:rsidDel="00000000" w:rsidR="00000000" w:rsidRPr="00000000">
              <w:rPr>
                <w:sz w:val="24"/>
                <w:szCs w:val="24"/>
                <w:rtl w:val="0"/>
              </w:rPr>
              <w:t xml:space="preserve">Üçüncü Taraf Şirket Çalışanı</w:t>
            </w:r>
          </w:p>
          <w:p w:rsidR="00000000" w:rsidDel="00000000" w:rsidP="00000000" w:rsidRDefault="00000000" w:rsidRPr="00000000" w14:paraId="00000042">
            <w:pPr>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 Diğer                                                    </w:t>
            </w:r>
            <w:r w:rsidDel="00000000" w:rsidR="00000000" w:rsidRPr="00000000">
              <w:rPr>
                <w:b w:val="1"/>
                <w:sz w:val="24"/>
                <w:szCs w:val="24"/>
                <w:rtl w:val="0"/>
              </w:rPr>
              <w:t xml:space="preserve">€ </w:t>
            </w:r>
            <w:r w:rsidDel="00000000" w:rsidR="00000000" w:rsidRPr="00000000">
              <w:rPr>
                <w:sz w:val="24"/>
                <w:szCs w:val="24"/>
                <w:rtl w:val="0"/>
              </w:rPr>
              <w:t xml:space="preserve">Stajyer Adayı</w:t>
            </w:r>
          </w:p>
          <w:p w:rsidR="00000000" w:rsidDel="00000000" w:rsidP="00000000" w:rsidRDefault="00000000" w:rsidRPr="00000000" w14:paraId="00000043">
            <w:pPr>
              <w:jc w:val="both"/>
              <w:rPr>
                <w:sz w:val="24"/>
                <w:szCs w:val="24"/>
              </w:rPr>
            </w:pPr>
            <w:r w:rsidDel="00000000" w:rsidR="00000000" w:rsidRPr="00000000">
              <w:rPr>
                <w:i w:val="1"/>
                <w:sz w:val="24"/>
                <w:szCs w:val="24"/>
                <w:rtl w:val="0"/>
              </w:rPr>
              <w:t xml:space="preserve">       Lütfen belirtiniz: </w:t>
            </w:r>
            <w:r w:rsidDel="00000000" w:rsidR="00000000" w:rsidRPr="00000000">
              <w:rPr>
                <w:sz w:val="24"/>
                <w:szCs w:val="24"/>
                <w:rtl w:val="0"/>
              </w:rPr>
              <w:t xml:space="preserve">___________________________</w:t>
            </w:r>
          </w:p>
          <w:p w:rsidR="00000000" w:rsidDel="00000000" w:rsidP="00000000" w:rsidRDefault="00000000" w:rsidRPr="00000000" w14:paraId="00000044">
            <w:pPr>
              <w:jc w:val="both"/>
              <w:rPr>
                <w:sz w:val="24"/>
                <w:szCs w:val="24"/>
              </w:rPr>
            </w:pPr>
            <w:r w:rsidDel="00000000" w:rsidR="00000000" w:rsidRPr="00000000">
              <w:rPr>
                <w:rtl w:val="0"/>
              </w:rPr>
            </w:r>
          </w:p>
        </w:tc>
      </w:tr>
    </w:tbl>
    <w:p w:rsidR="00000000" w:rsidDel="00000000" w:rsidP="00000000" w:rsidRDefault="00000000" w:rsidRPr="00000000" w14:paraId="00000045">
      <w:pPr>
        <w:pStyle w:val="Heading1"/>
        <w:numPr>
          <w:ilvl w:val="0"/>
          <w:numId w:val="2"/>
        </w:numPr>
        <w:ind w:left="360" w:hanging="360"/>
        <w:rPr>
          <w:rFonts w:ascii="Calibri" w:cs="Calibri" w:eastAsia="Calibri" w:hAnsi="Calibri"/>
          <w:b w:val="1"/>
        </w:rPr>
      </w:pPr>
      <w:r w:rsidDel="00000000" w:rsidR="00000000" w:rsidRPr="00000000">
        <w:rPr>
          <w:rFonts w:ascii="Calibri" w:cs="Calibri" w:eastAsia="Calibri" w:hAnsi="Calibri"/>
          <w:b w:val="1"/>
          <w:color w:val="000000"/>
          <w:sz w:val="24"/>
          <w:szCs w:val="24"/>
          <w:rtl w:val="0"/>
        </w:rPr>
        <w:t xml:space="preserve">Kişisel Veri Sahipleri Tarafından Yöneltilebilecek Talepler</w:t>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Lütfen kişisel verilerinize ilişkin başvurunuzun konusunu aşağıda sayılanlar arasından seçiniz:</w:t>
      </w:r>
    </w:p>
    <w:tbl>
      <w:tblPr>
        <w:tblStyle w:val="Table3"/>
        <w:tblW w:w="9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
        <w:gridCol w:w="7471"/>
        <w:gridCol w:w="1147"/>
        <w:tblGridChange w:id="0">
          <w:tblGrid>
            <w:gridCol w:w="438"/>
            <w:gridCol w:w="7471"/>
            <w:gridCol w:w="1147"/>
          </w:tblGrid>
        </w:tblGridChange>
      </w:tblGrid>
      <w:tr>
        <w:tc>
          <w:tcPr/>
          <w:p w:rsidR="00000000" w:rsidDel="00000000" w:rsidP="00000000" w:rsidRDefault="00000000" w:rsidRPr="00000000" w14:paraId="00000047">
            <w:pPr>
              <w:jc w:val="both"/>
              <w:rPr>
                <w:b w:val="1"/>
                <w:sz w:val="24"/>
                <w:szCs w:val="24"/>
              </w:rPr>
            </w:pPr>
            <w:r w:rsidDel="00000000" w:rsidR="00000000" w:rsidRPr="00000000">
              <w:rPr>
                <w:rtl w:val="0"/>
              </w:rPr>
            </w:r>
          </w:p>
        </w:tc>
        <w:tc>
          <w:tcPr/>
          <w:p w:rsidR="00000000" w:rsidDel="00000000" w:rsidP="00000000" w:rsidRDefault="00000000" w:rsidRPr="00000000" w14:paraId="00000048">
            <w:pPr>
              <w:jc w:val="both"/>
              <w:rPr>
                <w:b w:val="1"/>
                <w:sz w:val="24"/>
                <w:szCs w:val="24"/>
              </w:rPr>
            </w:pPr>
            <w:r w:rsidDel="00000000" w:rsidR="00000000" w:rsidRPr="00000000">
              <w:rPr>
                <w:b w:val="1"/>
                <w:sz w:val="24"/>
                <w:szCs w:val="24"/>
                <w:rtl w:val="0"/>
              </w:rPr>
              <w:t xml:space="preserve">Talep Edilebilecek Konular ve Kanuni Dayanak</w:t>
            </w:r>
          </w:p>
        </w:tc>
        <w:tc>
          <w:tcPr/>
          <w:p w:rsidR="00000000" w:rsidDel="00000000" w:rsidP="00000000" w:rsidRDefault="00000000" w:rsidRPr="00000000" w14:paraId="00000049">
            <w:pPr>
              <w:jc w:val="both"/>
              <w:rPr>
                <w:b w:val="1"/>
                <w:sz w:val="24"/>
                <w:szCs w:val="24"/>
              </w:rPr>
            </w:pPr>
            <w:r w:rsidDel="00000000" w:rsidR="00000000" w:rsidRPr="00000000">
              <w:rPr>
                <w:b w:val="1"/>
                <w:sz w:val="24"/>
                <w:szCs w:val="24"/>
                <w:rtl w:val="0"/>
              </w:rPr>
              <w:t xml:space="preserve">Seçiminiz</w:t>
            </w:r>
          </w:p>
        </w:tc>
      </w:tr>
      <w:tr>
        <w:tc>
          <w:tcPr/>
          <w:p w:rsidR="00000000" w:rsidDel="00000000" w:rsidP="00000000" w:rsidRDefault="00000000" w:rsidRPr="00000000" w14:paraId="0000004A">
            <w:pPr>
              <w:jc w:val="both"/>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Şirketiniz bünyesinde kişisel verilerimin işlenip işlenmediğini öğrenmek istiyorum.</w:t>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4E">
            <w:pPr>
              <w:jc w:val="both"/>
              <w:rPr>
                <w:sz w:val="24"/>
                <w:szCs w:val="24"/>
              </w:rPr>
            </w:pPr>
            <w:r w:rsidDel="00000000" w:rsidR="00000000" w:rsidRPr="00000000">
              <w:rPr>
                <w:rtl w:val="0"/>
              </w:rPr>
            </w:r>
          </w:p>
          <w:p w:rsidR="00000000" w:rsidDel="00000000" w:rsidP="00000000" w:rsidRDefault="00000000" w:rsidRPr="00000000" w14:paraId="0000004F">
            <w:pPr>
              <w:jc w:val="both"/>
              <w:rPr>
                <w:b w:val="1"/>
                <w:i w:val="1"/>
                <w:sz w:val="18"/>
                <w:szCs w:val="18"/>
              </w:rPr>
            </w:pPr>
            <w:r w:rsidDel="00000000" w:rsidR="00000000" w:rsidRPr="00000000">
              <w:rPr>
                <w:b w:val="1"/>
                <w:i w:val="1"/>
                <w:sz w:val="18"/>
                <w:szCs w:val="18"/>
                <w:rtl w:val="0"/>
              </w:rPr>
              <w:t xml:space="preserve">(KVK Kanunu md. 11/1 (a) )</w:t>
            </w:r>
          </w:p>
        </w:tc>
        <w:tc>
          <w:tcPr/>
          <w:p w:rsidR="00000000" w:rsidDel="00000000" w:rsidP="00000000" w:rsidRDefault="00000000" w:rsidRPr="00000000" w14:paraId="00000050">
            <w:pPr>
              <w:jc w:val="both"/>
              <w:rPr>
                <w:b w:val="1"/>
                <w:sz w:val="24"/>
                <w:szCs w:val="24"/>
              </w:rPr>
            </w:pPr>
            <w:r w:rsidDel="00000000" w:rsidR="00000000" w:rsidRPr="00000000">
              <w:rPr>
                <w:rtl w:val="0"/>
              </w:rPr>
            </w:r>
          </w:p>
        </w:tc>
      </w:tr>
      <w:tr>
        <w:tc>
          <w:tcPr/>
          <w:p w:rsidR="00000000" w:rsidDel="00000000" w:rsidP="00000000" w:rsidRDefault="00000000" w:rsidRPr="00000000" w14:paraId="00000051">
            <w:pPr>
              <w:jc w:val="both"/>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Eğer kişisel verilerim işleniyorsa bu veri işleme faaliyeti ile ilgili bilgi talep ediyorum.</w:t>
            </w:r>
          </w:p>
          <w:p w:rsidR="00000000" w:rsidDel="00000000" w:rsidP="00000000" w:rsidRDefault="00000000" w:rsidRPr="00000000" w14:paraId="00000053">
            <w:pPr>
              <w:jc w:val="both"/>
              <w:rPr>
                <w:sz w:val="24"/>
                <w:szCs w:val="24"/>
              </w:rPr>
            </w:pPr>
            <w:r w:rsidDel="00000000" w:rsidR="00000000" w:rsidRPr="00000000">
              <w:rPr>
                <w:rtl w:val="0"/>
              </w:rPr>
            </w:r>
          </w:p>
          <w:p w:rsidR="00000000" w:rsidDel="00000000" w:rsidP="00000000" w:rsidRDefault="00000000" w:rsidRPr="00000000" w14:paraId="00000054">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55">
            <w:pPr>
              <w:jc w:val="both"/>
              <w:rPr>
                <w:sz w:val="24"/>
                <w:szCs w:val="24"/>
              </w:rPr>
            </w:pPr>
            <w:r w:rsidDel="00000000" w:rsidR="00000000" w:rsidRPr="00000000">
              <w:rPr>
                <w:rtl w:val="0"/>
              </w:rPr>
            </w:r>
          </w:p>
          <w:p w:rsidR="00000000" w:rsidDel="00000000" w:rsidP="00000000" w:rsidRDefault="00000000" w:rsidRPr="00000000" w14:paraId="00000056">
            <w:pPr>
              <w:jc w:val="both"/>
              <w:rPr>
                <w:b w:val="1"/>
                <w:sz w:val="18"/>
                <w:szCs w:val="18"/>
              </w:rPr>
            </w:pPr>
            <w:r w:rsidDel="00000000" w:rsidR="00000000" w:rsidRPr="00000000">
              <w:rPr>
                <w:b w:val="1"/>
                <w:i w:val="1"/>
                <w:sz w:val="18"/>
                <w:szCs w:val="18"/>
                <w:rtl w:val="0"/>
              </w:rPr>
              <w:t xml:space="preserve">(KVK Kanunu md. 11/1 (b) )</w:t>
            </w:r>
            <w:r w:rsidDel="00000000" w:rsidR="00000000" w:rsidRPr="00000000">
              <w:rPr>
                <w:rtl w:val="0"/>
              </w:rPr>
            </w:r>
          </w:p>
        </w:tc>
        <w:tc>
          <w:tcPr/>
          <w:p w:rsidR="00000000" w:rsidDel="00000000" w:rsidP="00000000" w:rsidRDefault="00000000" w:rsidRPr="00000000" w14:paraId="00000057">
            <w:pPr>
              <w:jc w:val="both"/>
              <w:rPr>
                <w:b w:val="1"/>
                <w:sz w:val="24"/>
                <w:szCs w:val="24"/>
              </w:rPr>
            </w:pPr>
            <w:r w:rsidDel="00000000" w:rsidR="00000000" w:rsidRPr="00000000">
              <w:rPr>
                <w:rtl w:val="0"/>
              </w:rPr>
            </w:r>
          </w:p>
        </w:tc>
      </w:tr>
      <w:tr>
        <w:tc>
          <w:tcPr/>
          <w:p w:rsidR="00000000" w:rsidDel="00000000" w:rsidP="00000000" w:rsidRDefault="00000000" w:rsidRPr="00000000" w14:paraId="00000058">
            <w:pPr>
              <w:jc w:val="both"/>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Eğer kişisel verilerim işleniyorsa bu veri işlemesinin amacını ve işlenme amacına uygun kullanılıp kullanılmadığını öğrenmek istiyorum.</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5C">
            <w:pPr>
              <w:jc w:val="both"/>
              <w:rPr>
                <w:sz w:val="24"/>
                <w:szCs w:val="24"/>
              </w:rPr>
            </w:pPr>
            <w:r w:rsidDel="00000000" w:rsidR="00000000" w:rsidRPr="00000000">
              <w:rPr>
                <w:rtl w:val="0"/>
              </w:rPr>
            </w:r>
          </w:p>
          <w:p w:rsidR="00000000" w:rsidDel="00000000" w:rsidP="00000000" w:rsidRDefault="00000000" w:rsidRPr="00000000" w14:paraId="0000005D">
            <w:pPr>
              <w:jc w:val="both"/>
              <w:rPr>
                <w:b w:val="1"/>
                <w:sz w:val="18"/>
                <w:szCs w:val="18"/>
              </w:rPr>
            </w:pPr>
            <w:r w:rsidDel="00000000" w:rsidR="00000000" w:rsidRPr="00000000">
              <w:rPr>
                <w:b w:val="1"/>
                <w:i w:val="1"/>
                <w:sz w:val="18"/>
                <w:szCs w:val="18"/>
                <w:rtl w:val="0"/>
              </w:rPr>
              <w:t xml:space="preserve">(KVK Kanunu md. 11/1 (c) )</w:t>
            </w:r>
            <w:r w:rsidDel="00000000" w:rsidR="00000000" w:rsidRPr="00000000">
              <w:rPr>
                <w:rtl w:val="0"/>
              </w:rPr>
            </w:r>
          </w:p>
        </w:tc>
        <w:tc>
          <w:tcPr/>
          <w:p w:rsidR="00000000" w:rsidDel="00000000" w:rsidP="00000000" w:rsidRDefault="00000000" w:rsidRPr="00000000" w14:paraId="0000005E">
            <w:pPr>
              <w:jc w:val="both"/>
              <w:rPr>
                <w:b w:val="1"/>
                <w:sz w:val="24"/>
                <w:szCs w:val="24"/>
              </w:rPr>
            </w:pPr>
            <w:r w:rsidDel="00000000" w:rsidR="00000000" w:rsidRPr="00000000">
              <w:rPr>
                <w:rtl w:val="0"/>
              </w:rPr>
            </w:r>
          </w:p>
        </w:tc>
      </w:tr>
      <w:tr>
        <w:tc>
          <w:tcPr/>
          <w:p w:rsidR="00000000" w:rsidDel="00000000" w:rsidP="00000000" w:rsidRDefault="00000000" w:rsidRPr="00000000" w14:paraId="0000005F">
            <w:pPr>
              <w:jc w:val="both"/>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Kişisel verilerimin yurtiçinde ve/veya yurtdışında üçüncü kişilere aktarılıp aktarılmadığını ve aktarılıyorsa, üçüncü kişiler hakkında bilgi talep ediyorum.</w:t>
            </w:r>
          </w:p>
          <w:p w:rsidR="00000000" w:rsidDel="00000000" w:rsidP="00000000" w:rsidRDefault="00000000" w:rsidRPr="00000000" w14:paraId="00000061">
            <w:pPr>
              <w:jc w:val="both"/>
              <w:rPr>
                <w:sz w:val="24"/>
                <w:szCs w:val="24"/>
              </w:rPr>
            </w:pPr>
            <w:r w:rsidDel="00000000" w:rsidR="00000000" w:rsidRPr="00000000">
              <w:rPr>
                <w:rtl w:val="0"/>
              </w:rPr>
            </w:r>
          </w:p>
          <w:p w:rsidR="00000000" w:rsidDel="00000000" w:rsidP="00000000" w:rsidRDefault="00000000" w:rsidRPr="00000000" w14:paraId="00000062">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63">
            <w:pPr>
              <w:jc w:val="both"/>
              <w:rPr>
                <w:sz w:val="24"/>
                <w:szCs w:val="24"/>
              </w:rPr>
            </w:pPr>
            <w:r w:rsidDel="00000000" w:rsidR="00000000" w:rsidRPr="00000000">
              <w:rPr>
                <w:rtl w:val="0"/>
              </w:rPr>
            </w:r>
          </w:p>
          <w:p w:rsidR="00000000" w:rsidDel="00000000" w:rsidP="00000000" w:rsidRDefault="00000000" w:rsidRPr="00000000" w14:paraId="00000064">
            <w:pPr>
              <w:jc w:val="both"/>
              <w:rPr>
                <w:b w:val="1"/>
                <w:sz w:val="18"/>
                <w:szCs w:val="18"/>
              </w:rPr>
            </w:pPr>
            <w:r w:rsidDel="00000000" w:rsidR="00000000" w:rsidRPr="00000000">
              <w:rPr>
                <w:b w:val="1"/>
                <w:i w:val="1"/>
                <w:sz w:val="18"/>
                <w:szCs w:val="18"/>
                <w:rtl w:val="0"/>
              </w:rPr>
              <w:t xml:space="preserve">(KVK Kanunu md. 11/1 (ç) )</w:t>
            </w:r>
            <w:r w:rsidDel="00000000" w:rsidR="00000000" w:rsidRPr="00000000">
              <w:rPr>
                <w:rtl w:val="0"/>
              </w:rPr>
            </w:r>
          </w:p>
        </w:tc>
        <w:tc>
          <w:tcPr/>
          <w:p w:rsidR="00000000" w:rsidDel="00000000" w:rsidP="00000000" w:rsidRDefault="00000000" w:rsidRPr="00000000" w14:paraId="00000065">
            <w:pPr>
              <w:jc w:val="both"/>
              <w:rPr>
                <w:b w:val="1"/>
                <w:sz w:val="24"/>
                <w:szCs w:val="24"/>
              </w:rPr>
            </w:pPr>
            <w:r w:rsidDel="00000000" w:rsidR="00000000" w:rsidRPr="00000000">
              <w:rPr>
                <w:rtl w:val="0"/>
              </w:rPr>
            </w:r>
          </w:p>
        </w:tc>
      </w:tr>
      <w:tr>
        <w:tc>
          <w:tcPr/>
          <w:p w:rsidR="00000000" w:rsidDel="00000000" w:rsidP="00000000" w:rsidRDefault="00000000" w:rsidRPr="00000000" w14:paraId="00000066">
            <w:pPr>
              <w:jc w:val="both"/>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Şirketiniz / kişisel verilerimin aktarıldığı üçüncü kişiler nezdinde eksik veya yanlış işlenen kişisel verilerimin düzeltilmesini talep ediyorum.</w:t>
            </w:r>
          </w:p>
          <w:p w:rsidR="00000000" w:rsidDel="00000000" w:rsidP="00000000" w:rsidRDefault="00000000" w:rsidRPr="00000000" w14:paraId="00000068">
            <w:pPr>
              <w:jc w:val="both"/>
              <w:rPr>
                <w:i w:val="1"/>
                <w:sz w:val="24"/>
                <w:szCs w:val="24"/>
              </w:rPr>
            </w:pPr>
            <w:r w:rsidDel="00000000" w:rsidR="00000000" w:rsidRPr="00000000">
              <w:rPr>
                <w:i w:val="1"/>
                <w:sz w:val="24"/>
                <w:szCs w:val="24"/>
                <w:rtl w:val="0"/>
              </w:rPr>
              <w:t xml:space="preserve">(Talep halinde eksik veya yanlış olduğunu düşündüğünüz kişisel verilerinizin düzeltilmesi için doğru ve tamamlayıcı bilgi / belgelerin iletilmesi gerekmektedir.)</w:t>
            </w:r>
          </w:p>
          <w:p w:rsidR="00000000" w:rsidDel="00000000" w:rsidP="00000000" w:rsidRDefault="00000000" w:rsidRPr="00000000" w14:paraId="00000069">
            <w:pPr>
              <w:jc w:val="both"/>
              <w:rPr>
                <w:i w:val="1"/>
                <w:sz w:val="24"/>
                <w:szCs w:val="24"/>
              </w:rPr>
            </w:pPr>
            <w:r w:rsidDel="00000000" w:rsidR="00000000" w:rsidRPr="00000000">
              <w:rPr>
                <w:rtl w:val="0"/>
              </w:rPr>
            </w:r>
          </w:p>
          <w:p w:rsidR="00000000" w:rsidDel="00000000" w:rsidP="00000000" w:rsidRDefault="00000000" w:rsidRPr="00000000" w14:paraId="0000006A">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6B">
            <w:pPr>
              <w:jc w:val="both"/>
              <w:rPr>
                <w:i w:val="1"/>
                <w:sz w:val="24"/>
                <w:szCs w:val="24"/>
              </w:rPr>
            </w:pPr>
            <w:r w:rsidDel="00000000" w:rsidR="00000000" w:rsidRPr="00000000">
              <w:rPr>
                <w:rtl w:val="0"/>
              </w:rPr>
            </w:r>
          </w:p>
          <w:p w:rsidR="00000000" w:rsidDel="00000000" w:rsidP="00000000" w:rsidRDefault="00000000" w:rsidRPr="00000000" w14:paraId="0000006C">
            <w:pPr>
              <w:jc w:val="both"/>
              <w:rPr>
                <w:b w:val="1"/>
                <w:i w:val="1"/>
                <w:sz w:val="18"/>
                <w:szCs w:val="18"/>
              </w:rPr>
            </w:pPr>
            <w:r w:rsidDel="00000000" w:rsidR="00000000" w:rsidRPr="00000000">
              <w:rPr>
                <w:b w:val="1"/>
                <w:i w:val="1"/>
                <w:sz w:val="18"/>
                <w:szCs w:val="18"/>
                <w:rtl w:val="0"/>
              </w:rPr>
              <w:t xml:space="preserve">(KVK Kanunu md. 11/1 (d) )</w:t>
            </w:r>
          </w:p>
        </w:tc>
        <w:tc>
          <w:tcPr/>
          <w:p w:rsidR="00000000" w:rsidDel="00000000" w:rsidP="00000000" w:rsidRDefault="00000000" w:rsidRPr="00000000" w14:paraId="0000006D">
            <w:pPr>
              <w:jc w:val="both"/>
              <w:rPr>
                <w:b w:val="1"/>
                <w:sz w:val="24"/>
                <w:szCs w:val="24"/>
              </w:rPr>
            </w:pPr>
            <w:r w:rsidDel="00000000" w:rsidR="00000000" w:rsidRPr="00000000">
              <w:rPr>
                <w:rtl w:val="0"/>
              </w:rPr>
            </w:r>
          </w:p>
        </w:tc>
      </w:tr>
      <w:tr>
        <w:tc>
          <w:tcPr/>
          <w:p w:rsidR="00000000" w:rsidDel="00000000" w:rsidP="00000000" w:rsidRDefault="00000000" w:rsidRPr="00000000" w14:paraId="0000006E">
            <w:pPr>
              <w:jc w:val="both"/>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Kişisel verilerimin işlenmesini gerektiren sebeplerin ortadan kalktığını düşünüyorum ve bu çerçevede kişisel verilerimin;</w:t>
            </w:r>
          </w:p>
          <w:p w:rsidR="00000000" w:rsidDel="00000000" w:rsidP="00000000" w:rsidRDefault="00000000" w:rsidRPr="00000000" w14:paraId="0000007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020" w:right="0" w:hanging="34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Silinmesini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020" w:right="0" w:hanging="34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Anonim hale getirilmesini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talep ediyorum. </w:t>
            </w:r>
            <w:r w:rsidDel="00000000" w:rsidR="00000000" w:rsidRPr="00000000">
              <w:rPr>
                <w:i w:val="1"/>
                <w:sz w:val="24"/>
                <w:szCs w:val="24"/>
                <w:rtl w:val="0"/>
              </w:rPr>
              <w:t xml:space="preserve">(seçiminizi x işareti koyarak belirtiniz.)</w:t>
            </w:r>
            <w:r w:rsidDel="00000000" w:rsidR="00000000" w:rsidRPr="00000000">
              <w:rPr>
                <w:rtl w:val="0"/>
              </w:rPr>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b w:val="1"/>
                <w:i w:val="1"/>
                <w:sz w:val="18"/>
                <w:szCs w:val="18"/>
              </w:rPr>
            </w:pPr>
            <w:r w:rsidDel="00000000" w:rsidR="00000000" w:rsidRPr="00000000">
              <w:rPr>
                <w:b w:val="1"/>
                <w:i w:val="1"/>
                <w:sz w:val="18"/>
                <w:szCs w:val="18"/>
                <w:rtl w:val="0"/>
              </w:rPr>
              <w:t xml:space="preserve">(KVK Kanunu md. 11/1 (e) )</w:t>
            </w:r>
          </w:p>
          <w:p w:rsidR="00000000" w:rsidDel="00000000" w:rsidP="00000000" w:rsidRDefault="00000000" w:rsidRPr="00000000" w14:paraId="00000077">
            <w:pPr>
              <w:jc w:val="both"/>
              <w:rPr>
                <w:b w:val="1"/>
                <w:sz w:val="18"/>
                <w:szCs w:val="18"/>
              </w:rPr>
            </w:pPr>
            <w:r w:rsidDel="00000000" w:rsidR="00000000" w:rsidRPr="00000000">
              <w:rPr>
                <w:rtl w:val="0"/>
              </w:rPr>
            </w:r>
          </w:p>
        </w:tc>
        <w:tc>
          <w:tcPr/>
          <w:p w:rsidR="00000000" w:rsidDel="00000000" w:rsidP="00000000" w:rsidRDefault="00000000" w:rsidRPr="00000000" w14:paraId="00000078">
            <w:pPr>
              <w:jc w:val="both"/>
              <w:rPr>
                <w:b w:val="1"/>
                <w:sz w:val="24"/>
                <w:szCs w:val="24"/>
              </w:rPr>
            </w:pPr>
            <w:r w:rsidDel="00000000" w:rsidR="00000000" w:rsidRPr="00000000">
              <w:rPr>
                <w:rtl w:val="0"/>
              </w:rPr>
            </w:r>
          </w:p>
        </w:tc>
      </w:tr>
      <w:tr>
        <w:tc>
          <w:tcPr/>
          <w:p w:rsidR="00000000" w:rsidDel="00000000" w:rsidP="00000000" w:rsidRDefault="00000000" w:rsidRPr="00000000" w14:paraId="00000079">
            <w:pPr>
              <w:jc w:val="both"/>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07A">
            <w:pPr>
              <w:jc w:val="both"/>
              <w:rPr>
                <w:sz w:val="24"/>
                <w:szCs w:val="24"/>
              </w:rPr>
            </w:pPr>
            <w:r w:rsidDel="00000000" w:rsidR="00000000" w:rsidRPr="00000000">
              <w:rPr>
                <w:sz w:val="24"/>
                <w:szCs w:val="24"/>
                <w:rtl w:val="0"/>
              </w:rPr>
              <w:t xml:space="preserve">Eksik ya da yanlış işlendiğini düşündüğüm kişisel verilerimin (Talep No:5) aktarıldığı üçüncü kişiler nezdinde de düzeltilmesini istiyorum. </w:t>
            </w:r>
          </w:p>
          <w:p w:rsidR="00000000" w:rsidDel="00000000" w:rsidP="00000000" w:rsidRDefault="00000000" w:rsidRPr="00000000" w14:paraId="0000007B">
            <w:pPr>
              <w:jc w:val="both"/>
              <w:rPr>
                <w:sz w:val="24"/>
                <w:szCs w:val="24"/>
              </w:rPr>
            </w:pPr>
            <w:r w:rsidDel="00000000" w:rsidR="00000000" w:rsidRPr="00000000">
              <w:rPr>
                <w:rtl w:val="0"/>
              </w:rPr>
            </w:r>
          </w:p>
          <w:p w:rsidR="00000000" w:rsidDel="00000000" w:rsidP="00000000" w:rsidRDefault="00000000" w:rsidRPr="00000000" w14:paraId="0000007C">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7D">
            <w:pPr>
              <w:jc w:val="both"/>
              <w:rPr>
                <w:sz w:val="24"/>
                <w:szCs w:val="24"/>
              </w:rPr>
            </w:pPr>
            <w:r w:rsidDel="00000000" w:rsidR="00000000" w:rsidRPr="00000000">
              <w:rPr>
                <w:rtl w:val="0"/>
              </w:rPr>
            </w:r>
          </w:p>
          <w:p w:rsidR="00000000" w:rsidDel="00000000" w:rsidP="00000000" w:rsidRDefault="00000000" w:rsidRPr="00000000" w14:paraId="0000007E">
            <w:pPr>
              <w:jc w:val="both"/>
              <w:rPr>
                <w:b w:val="1"/>
                <w:sz w:val="18"/>
                <w:szCs w:val="18"/>
              </w:rPr>
            </w:pPr>
            <w:r w:rsidDel="00000000" w:rsidR="00000000" w:rsidRPr="00000000">
              <w:rPr>
                <w:b w:val="1"/>
                <w:i w:val="1"/>
                <w:sz w:val="18"/>
                <w:szCs w:val="18"/>
                <w:rtl w:val="0"/>
              </w:rPr>
              <w:t xml:space="preserve">(KVK Kanunu md. 11/1 (f) )</w:t>
            </w:r>
            <w:r w:rsidDel="00000000" w:rsidR="00000000" w:rsidRPr="00000000">
              <w:rPr>
                <w:rtl w:val="0"/>
              </w:rPr>
            </w:r>
          </w:p>
        </w:tc>
        <w:tc>
          <w:tcPr/>
          <w:p w:rsidR="00000000" w:rsidDel="00000000" w:rsidP="00000000" w:rsidRDefault="00000000" w:rsidRPr="00000000" w14:paraId="0000007F">
            <w:pPr>
              <w:jc w:val="both"/>
              <w:rPr>
                <w:b w:val="1"/>
                <w:sz w:val="24"/>
                <w:szCs w:val="24"/>
              </w:rPr>
            </w:pPr>
            <w:r w:rsidDel="00000000" w:rsidR="00000000" w:rsidRPr="00000000">
              <w:rPr>
                <w:rtl w:val="0"/>
              </w:rPr>
            </w:r>
          </w:p>
        </w:tc>
      </w:tr>
      <w:tr>
        <w:tc>
          <w:tcPr/>
          <w:p w:rsidR="00000000" w:rsidDel="00000000" w:rsidP="00000000" w:rsidRDefault="00000000" w:rsidRPr="00000000" w14:paraId="00000080">
            <w:pPr>
              <w:jc w:val="both"/>
              <w:rPr>
                <w:b w:val="1"/>
                <w:sz w:val="24"/>
                <w:szCs w:val="24"/>
              </w:rPr>
            </w:pPr>
            <w:r w:rsidDel="00000000" w:rsidR="00000000" w:rsidRPr="00000000">
              <w:rPr>
                <w:rtl w:val="0"/>
              </w:rPr>
            </w:r>
          </w:p>
        </w:tc>
        <w:tc>
          <w:tcPr/>
          <w:p w:rsidR="00000000" w:rsidDel="00000000" w:rsidP="00000000" w:rsidRDefault="00000000" w:rsidRPr="00000000" w14:paraId="00000081">
            <w:pPr>
              <w:jc w:val="both"/>
              <w:rPr>
                <w:sz w:val="24"/>
                <w:szCs w:val="24"/>
              </w:rPr>
            </w:pPr>
            <w:r w:rsidDel="00000000" w:rsidR="00000000" w:rsidRPr="00000000">
              <w:rPr>
                <w:sz w:val="24"/>
                <w:szCs w:val="24"/>
                <w:rtl w:val="0"/>
              </w:rPr>
              <w:t xml:space="preserve">Eksik ya da yanlış işlendiğini düşündüğüm kişisel verilerimin (Talep No:5) aktarıldığı üçüncü kişiler nezdinde de;</w:t>
            </w:r>
          </w:p>
          <w:p w:rsidR="00000000" w:rsidDel="00000000" w:rsidP="00000000" w:rsidRDefault="00000000" w:rsidRPr="00000000" w14:paraId="0000008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020" w:right="0" w:hanging="34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Silinmesini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020" w:right="0" w:hanging="34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Anonim hale getirilmesini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jc w:val="both"/>
              <w:rPr>
                <w:sz w:val="24"/>
                <w:szCs w:val="24"/>
              </w:rPr>
            </w:pPr>
            <w:r w:rsidDel="00000000" w:rsidR="00000000" w:rsidRPr="00000000">
              <w:rPr>
                <w:sz w:val="24"/>
                <w:szCs w:val="24"/>
                <w:rtl w:val="0"/>
              </w:rPr>
              <w:t xml:space="preserve">talep ediyorum. </w:t>
            </w:r>
            <w:r w:rsidDel="00000000" w:rsidR="00000000" w:rsidRPr="00000000">
              <w:rPr>
                <w:i w:val="1"/>
                <w:sz w:val="24"/>
                <w:szCs w:val="24"/>
                <w:rtl w:val="0"/>
              </w:rPr>
              <w:t xml:space="preserve">(seçiminizi x işareti koyarak belirtiniz.)</w:t>
            </w:r>
            <w:r w:rsidDel="00000000" w:rsidR="00000000" w:rsidRPr="00000000">
              <w:rPr>
                <w:rtl w:val="0"/>
              </w:rPr>
            </w:r>
          </w:p>
          <w:p w:rsidR="00000000" w:rsidDel="00000000" w:rsidP="00000000" w:rsidRDefault="00000000" w:rsidRPr="00000000" w14:paraId="00000085">
            <w:pPr>
              <w:jc w:val="both"/>
              <w:rPr>
                <w:sz w:val="24"/>
                <w:szCs w:val="24"/>
              </w:rPr>
            </w:pPr>
            <w:r w:rsidDel="00000000" w:rsidR="00000000" w:rsidRPr="00000000">
              <w:rPr>
                <w:rtl w:val="0"/>
              </w:rPr>
            </w:r>
          </w:p>
          <w:p w:rsidR="00000000" w:rsidDel="00000000" w:rsidP="00000000" w:rsidRDefault="00000000" w:rsidRPr="00000000" w14:paraId="00000086">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18"/>
                <w:szCs w:val="18"/>
              </w:rPr>
            </w:pPr>
            <w:r w:rsidDel="00000000" w:rsidR="00000000" w:rsidRPr="00000000">
              <w:rPr>
                <w:b w:val="1"/>
                <w:i w:val="1"/>
                <w:sz w:val="18"/>
                <w:szCs w:val="18"/>
                <w:rtl w:val="0"/>
              </w:rPr>
              <w:t xml:space="preserve">(KVK Kanunu md. 11/1 (f) )</w:t>
            </w:r>
            <w:r w:rsidDel="00000000" w:rsidR="00000000" w:rsidRPr="00000000">
              <w:rPr>
                <w:rtl w:val="0"/>
              </w:rPr>
            </w:r>
          </w:p>
        </w:tc>
        <w:tc>
          <w:tcPr/>
          <w:p w:rsidR="00000000" w:rsidDel="00000000" w:rsidP="00000000" w:rsidRDefault="00000000" w:rsidRPr="00000000" w14:paraId="00000089">
            <w:pPr>
              <w:jc w:val="both"/>
              <w:rPr>
                <w:b w:val="1"/>
                <w:sz w:val="24"/>
                <w:szCs w:val="24"/>
              </w:rPr>
            </w:pPr>
            <w:r w:rsidDel="00000000" w:rsidR="00000000" w:rsidRPr="00000000">
              <w:rPr>
                <w:rtl w:val="0"/>
              </w:rPr>
            </w:r>
          </w:p>
        </w:tc>
      </w:tr>
      <w:tr>
        <w:tc>
          <w:tcPr/>
          <w:p w:rsidR="00000000" w:rsidDel="00000000" w:rsidP="00000000" w:rsidRDefault="00000000" w:rsidRPr="00000000" w14:paraId="0000008A">
            <w:pPr>
              <w:jc w:val="both"/>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Kişisel verilerimin münhasıran otomatik sistemler vasıtasıyla analiz edilmesi suretiyle aleyhime doğan sonuca itiraz ediyorum.</w:t>
            </w:r>
          </w:p>
          <w:p w:rsidR="00000000" w:rsidDel="00000000" w:rsidP="00000000" w:rsidRDefault="00000000" w:rsidRPr="00000000" w14:paraId="0000008C">
            <w:pPr>
              <w:jc w:val="both"/>
              <w:rPr>
                <w:sz w:val="24"/>
                <w:szCs w:val="24"/>
              </w:rPr>
            </w:pPr>
            <w:r w:rsidDel="00000000" w:rsidR="00000000" w:rsidRPr="00000000">
              <w:rPr>
                <w:rtl w:val="0"/>
              </w:rPr>
            </w:r>
          </w:p>
          <w:p w:rsidR="00000000" w:rsidDel="00000000" w:rsidP="00000000" w:rsidRDefault="00000000" w:rsidRPr="00000000" w14:paraId="0000008D">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8E">
            <w:pPr>
              <w:jc w:val="both"/>
              <w:rPr>
                <w:sz w:val="24"/>
                <w:szCs w:val="24"/>
              </w:rPr>
            </w:pPr>
            <w:r w:rsidDel="00000000" w:rsidR="00000000" w:rsidRPr="00000000">
              <w:rPr>
                <w:rtl w:val="0"/>
              </w:rPr>
            </w:r>
          </w:p>
          <w:p w:rsidR="00000000" w:rsidDel="00000000" w:rsidP="00000000" w:rsidRDefault="00000000" w:rsidRPr="00000000" w14:paraId="0000008F">
            <w:pPr>
              <w:jc w:val="both"/>
              <w:rPr>
                <w:b w:val="1"/>
                <w:sz w:val="18"/>
                <w:szCs w:val="18"/>
              </w:rPr>
            </w:pPr>
            <w:r w:rsidDel="00000000" w:rsidR="00000000" w:rsidRPr="00000000">
              <w:rPr>
                <w:b w:val="1"/>
                <w:i w:val="1"/>
                <w:sz w:val="18"/>
                <w:szCs w:val="18"/>
                <w:rtl w:val="0"/>
              </w:rPr>
              <w:t xml:space="preserve">(KVK Kanunu md. 11/1 (g) )</w:t>
            </w:r>
            <w:r w:rsidDel="00000000" w:rsidR="00000000" w:rsidRPr="00000000">
              <w:rPr>
                <w:rtl w:val="0"/>
              </w:rPr>
            </w:r>
          </w:p>
        </w:tc>
        <w:tc>
          <w:tcPr/>
          <w:p w:rsidR="00000000" w:rsidDel="00000000" w:rsidP="00000000" w:rsidRDefault="00000000" w:rsidRPr="00000000" w14:paraId="00000090">
            <w:pPr>
              <w:jc w:val="both"/>
              <w:rPr>
                <w:b w:val="1"/>
                <w:sz w:val="24"/>
                <w:szCs w:val="24"/>
              </w:rPr>
            </w:pPr>
            <w:r w:rsidDel="00000000" w:rsidR="00000000" w:rsidRPr="00000000">
              <w:rPr>
                <w:rtl w:val="0"/>
              </w:rPr>
            </w:r>
          </w:p>
        </w:tc>
      </w:tr>
      <w:tr>
        <w:tc>
          <w:tcPr/>
          <w:p w:rsidR="00000000" w:rsidDel="00000000" w:rsidP="00000000" w:rsidRDefault="00000000" w:rsidRPr="00000000" w14:paraId="00000091">
            <w:pPr>
              <w:jc w:val="both"/>
              <w:rPr>
                <w:b w:val="1"/>
                <w:sz w:val="24"/>
                <w:szCs w:val="24"/>
              </w:rPr>
            </w:pPr>
            <w:r w:rsidDel="00000000" w:rsidR="00000000" w:rsidRPr="00000000">
              <w:rPr>
                <w:b w:val="1"/>
                <w:sz w:val="24"/>
                <w:szCs w:val="24"/>
                <w:rtl w:val="0"/>
              </w:rPr>
              <w:t xml:space="preserve">9</w:t>
            </w:r>
          </w:p>
        </w:tc>
        <w:tc>
          <w:tcPr/>
          <w:p w:rsidR="00000000" w:rsidDel="00000000" w:rsidP="00000000" w:rsidRDefault="00000000" w:rsidRPr="00000000" w14:paraId="00000092">
            <w:pPr>
              <w:jc w:val="both"/>
              <w:rPr>
                <w:sz w:val="24"/>
                <w:szCs w:val="24"/>
              </w:rPr>
            </w:pPr>
            <w:r w:rsidDel="00000000" w:rsidR="00000000" w:rsidRPr="00000000">
              <w:rPr>
                <w:sz w:val="24"/>
                <w:szCs w:val="24"/>
                <w:rtl w:val="0"/>
              </w:rPr>
              <w:t xml:space="preserve">Kişisel verilerimin kanuna aykırı olarak işlenmesi sebebiyle uğradığım zararın giderilmesini talep ediyorum.</w:t>
            </w:r>
          </w:p>
          <w:p w:rsidR="00000000" w:rsidDel="00000000" w:rsidP="00000000" w:rsidRDefault="00000000" w:rsidRPr="00000000" w14:paraId="00000093">
            <w:pPr>
              <w:jc w:val="both"/>
              <w:rPr>
                <w:b w:val="1"/>
                <w:i w:val="1"/>
                <w:sz w:val="24"/>
                <w:szCs w:val="24"/>
              </w:rPr>
            </w:pPr>
            <w:r w:rsidDel="00000000" w:rsidR="00000000" w:rsidRPr="00000000">
              <w:rPr>
                <w:rtl w:val="0"/>
              </w:rPr>
            </w:r>
          </w:p>
          <w:p w:rsidR="00000000" w:rsidDel="00000000" w:rsidP="00000000" w:rsidRDefault="00000000" w:rsidRPr="00000000" w14:paraId="00000094">
            <w:pPr>
              <w:jc w:val="both"/>
              <w:rPr>
                <w:i w:val="1"/>
                <w:sz w:val="24"/>
                <w:szCs w:val="24"/>
              </w:rPr>
            </w:pPr>
            <w:r w:rsidDel="00000000" w:rsidR="00000000" w:rsidRPr="00000000">
              <w:rPr>
                <w:i w:val="1"/>
                <w:sz w:val="24"/>
                <w:szCs w:val="24"/>
                <w:rtl w:val="0"/>
              </w:rPr>
              <w:t xml:space="preserve">(Açıklama Giriniz)</w:t>
            </w:r>
          </w:p>
          <w:p w:rsidR="00000000" w:rsidDel="00000000" w:rsidP="00000000" w:rsidRDefault="00000000" w:rsidRPr="00000000" w14:paraId="00000095">
            <w:pPr>
              <w:jc w:val="both"/>
              <w:rPr>
                <w:b w:val="1"/>
                <w:i w:val="1"/>
                <w:sz w:val="24"/>
                <w:szCs w:val="24"/>
              </w:rPr>
            </w:pPr>
            <w:r w:rsidDel="00000000" w:rsidR="00000000" w:rsidRPr="00000000">
              <w:rPr>
                <w:rtl w:val="0"/>
              </w:rPr>
            </w:r>
          </w:p>
          <w:p w:rsidR="00000000" w:rsidDel="00000000" w:rsidP="00000000" w:rsidRDefault="00000000" w:rsidRPr="00000000" w14:paraId="00000096">
            <w:pPr>
              <w:jc w:val="both"/>
              <w:rPr>
                <w:b w:val="1"/>
                <w:sz w:val="18"/>
                <w:szCs w:val="18"/>
              </w:rPr>
            </w:pPr>
            <w:r w:rsidDel="00000000" w:rsidR="00000000" w:rsidRPr="00000000">
              <w:rPr>
                <w:b w:val="1"/>
                <w:i w:val="1"/>
                <w:sz w:val="18"/>
                <w:szCs w:val="18"/>
                <w:rtl w:val="0"/>
              </w:rPr>
              <w:t xml:space="preserve">(KVK Kanunu md. 11/1 (h) )</w:t>
            </w:r>
            <w:r w:rsidDel="00000000" w:rsidR="00000000" w:rsidRPr="00000000">
              <w:rPr>
                <w:rtl w:val="0"/>
              </w:rPr>
            </w:r>
          </w:p>
        </w:tc>
        <w:tc>
          <w:tcPr/>
          <w:p w:rsidR="00000000" w:rsidDel="00000000" w:rsidP="00000000" w:rsidRDefault="00000000" w:rsidRPr="00000000" w14:paraId="00000097">
            <w:pPr>
              <w:jc w:val="both"/>
              <w:rPr>
                <w:b w:val="1"/>
                <w:sz w:val="24"/>
                <w:szCs w:val="24"/>
              </w:rPr>
            </w:pPr>
            <w:r w:rsidDel="00000000" w:rsidR="00000000" w:rsidRPr="00000000">
              <w:rPr>
                <w:rtl w:val="0"/>
              </w:rPr>
            </w:r>
          </w:p>
        </w:tc>
      </w:tr>
    </w:tbl>
    <w:p w:rsidR="00000000" w:rsidDel="00000000" w:rsidP="00000000" w:rsidRDefault="00000000" w:rsidRPr="00000000" w14:paraId="00000098">
      <w:pPr>
        <w:jc w:val="both"/>
        <w:rPr>
          <w:sz w:val="24"/>
          <w:szCs w:val="24"/>
        </w:rPr>
      </w:pPr>
      <w:r w:rsidDel="00000000" w:rsidR="00000000" w:rsidRPr="00000000">
        <w:rPr>
          <w:rtl w:val="0"/>
        </w:rPr>
      </w:r>
    </w:p>
    <w:p w:rsidR="00000000" w:rsidDel="00000000" w:rsidP="00000000" w:rsidRDefault="00000000" w:rsidRPr="00000000" w14:paraId="00000099">
      <w:pPr>
        <w:pStyle w:val="Heading1"/>
        <w:numPr>
          <w:ilvl w:val="0"/>
          <w:numId w:val="2"/>
        </w:numPr>
        <w:ind w:left="360" w:hanging="360"/>
        <w:rPr>
          <w:rFonts w:ascii="Calibri" w:cs="Calibri" w:eastAsia="Calibri" w:hAnsi="Calibri"/>
          <w:b w:val="1"/>
        </w:rPr>
      </w:pPr>
      <w:r w:rsidDel="00000000" w:rsidR="00000000" w:rsidRPr="00000000">
        <w:rPr>
          <w:rFonts w:ascii="Calibri" w:cs="Calibri" w:eastAsia="Calibri" w:hAnsi="Calibri"/>
          <w:b w:val="1"/>
          <w:color w:val="000000"/>
          <w:sz w:val="24"/>
          <w:szCs w:val="24"/>
          <w:rtl w:val="0"/>
        </w:rPr>
        <w:t xml:space="preserve">Şirketimizin Başvurulara Cevap Verme Usulü ve Süresi</w:t>
      </w:r>
    </w:p>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KVK Kanunu’nun 13. maddesine uygun olarak Şirketimiz, kişisel veri sahibinin Şirketimize yapmış olduğu başvuru taleplerine, talebin niteliğine göre en kısa sürede ve en geç 30 (otuz) gün içinde ücretsiz olarak sonuçlandıracaktır. Ancak işlemin ayrıca bir maliyet gerektirmesi halinde, Kurulca belirlenen tarifedeki ücret kişisel veri sahibinden ücreti talep edebilecektir.</w:t>
      </w:r>
    </w:p>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Kişisel verilerinizin güvenliğini sağlamak amacıyla, Şirketimiz tarafından, başvuru bulunan kişiden kimlik ve yetki tespiti amacıyla bilgi talep edebilecektir.</w:t>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Kişisel veri sahibinin başvurusu aşağıda belirtilen durumlarda reddedilebilecektir:</w:t>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Diğer kişilerin hak ve özgürlüklerini engellemesi</w:t>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Orantısız çaba gerektirmesi</w:t>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Bilginin kamuya açık bir bilgi olması</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Başkalarının gizliliğini tehlikeye atması</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KVK Kanunu uyarınca kapsam dışında kalan hallerden birinin mevcut olması (Bkz. 2.2)</w:t>
      </w:r>
    </w:p>
    <w:p w:rsidR="00000000" w:rsidDel="00000000" w:rsidP="00000000" w:rsidRDefault="00000000" w:rsidRPr="00000000" w14:paraId="000000A2">
      <w:pPr>
        <w:jc w:val="both"/>
        <w:rPr>
          <w:sz w:val="24"/>
          <w:szCs w:val="24"/>
        </w:rPr>
      </w:pPr>
      <w:r w:rsidDel="00000000" w:rsidR="00000000" w:rsidRPr="00000000">
        <w:rPr>
          <w:sz w:val="24"/>
          <w:szCs w:val="24"/>
          <w:rtl w:val="0"/>
        </w:rPr>
        <w:t xml:space="preserve">Lütfen yapmış olduğunuz başvurunuza Şirketimiz tarafından verilecek yanıtın tarafınıza bildirilme tercihinizi belirtiniz:</w:t>
      </w:r>
    </w:p>
    <w:tbl>
      <w:tblPr>
        <w:tblStyle w:val="Table4"/>
        <w:tblW w:w="9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7791"/>
        <w:gridCol w:w="844"/>
        <w:tblGridChange w:id="0">
          <w:tblGrid>
            <w:gridCol w:w="421"/>
            <w:gridCol w:w="7791"/>
            <w:gridCol w:w="844"/>
          </w:tblGrid>
        </w:tblGridChange>
      </w:tblGrid>
      <w:tr>
        <w:tc>
          <w:tcPr/>
          <w:p w:rsidR="00000000" w:rsidDel="00000000" w:rsidP="00000000" w:rsidRDefault="00000000" w:rsidRPr="00000000" w14:paraId="000000A3">
            <w:pPr>
              <w:jc w:val="both"/>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Adresime gönderilmesini istiyorum.</w:t>
            </w:r>
          </w:p>
        </w:tc>
        <w:tc>
          <w:tcPr/>
          <w:p w:rsidR="00000000" w:rsidDel="00000000" w:rsidP="00000000" w:rsidRDefault="00000000" w:rsidRPr="00000000" w14:paraId="000000A5">
            <w:pPr>
              <w:jc w:val="both"/>
              <w:rPr>
                <w:sz w:val="24"/>
                <w:szCs w:val="24"/>
              </w:rPr>
            </w:pPr>
            <w:r w:rsidDel="00000000" w:rsidR="00000000" w:rsidRPr="00000000">
              <w:rPr>
                <w:rtl w:val="0"/>
              </w:rPr>
            </w:r>
          </w:p>
        </w:tc>
      </w:tr>
      <w:tr>
        <w:tc>
          <w:tcPr/>
          <w:p w:rsidR="00000000" w:rsidDel="00000000" w:rsidP="00000000" w:rsidRDefault="00000000" w:rsidRPr="00000000" w14:paraId="000000A6">
            <w:pPr>
              <w:jc w:val="both"/>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Elden teslim almak istiyorum.</w:t>
            </w:r>
          </w:p>
          <w:p w:rsidR="00000000" w:rsidDel="00000000" w:rsidP="00000000" w:rsidRDefault="00000000" w:rsidRPr="00000000" w14:paraId="000000A8">
            <w:pPr>
              <w:jc w:val="both"/>
              <w:rPr>
                <w:sz w:val="24"/>
                <w:szCs w:val="24"/>
              </w:rPr>
            </w:pPr>
            <w:r w:rsidDel="00000000" w:rsidR="00000000" w:rsidRPr="00000000">
              <w:rPr>
                <w:i w:val="1"/>
                <w:sz w:val="24"/>
                <w:szCs w:val="24"/>
                <w:rtl w:val="0"/>
              </w:rPr>
              <w:t xml:space="preserve">(Vekaleten teslim alınması halinde, noter tasdikli vekaletnamenin ya da yetki belgesinin sunulması gerekmektedir.)</w:t>
            </w:r>
            <w:r w:rsidDel="00000000" w:rsidR="00000000" w:rsidRPr="00000000">
              <w:rPr>
                <w:rtl w:val="0"/>
              </w:rPr>
            </w:r>
          </w:p>
        </w:tc>
        <w:tc>
          <w:tcPr/>
          <w:p w:rsidR="00000000" w:rsidDel="00000000" w:rsidP="00000000" w:rsidRDefault="00000000" w:rsidRPr="00000000" w14:paraId="000000A9">
            <w:pPr>
              <w:jc w:val="both"/>
              <w:rPr>
                <w:sz w:val="24"/>
                <w:szCs w:val="24"/>
              </w:rPr>
            </w:pPr>
            <w:r w:rsidDel="00000000" w:rsidR="00000000" w:rsidRPr="00000000">
              <w:rPr>
                <w:rtl w:val="0"/>
              </w:rPr>
            </w:r>
          </w:p>
        </w:tc>
      </w:tr>
      <w:tr>
        <w:tc>
          <w:tcPr/>
          <w:p w:rsidR="00000000" w:rsidDel="00000000" w:rsidP="00000000" w:rsidRDefault="00000000" w:rsidRPr="00000000" w14:paraId="000000AA">
            <w:pPr>
              <w:jc w:val="both"/>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E-posta adresime gönderilmesini istiyorum.</w:t>
            </w:r>
          </w:p>
        </w:tc>
        <w:tc>
          <w:tcPr/>
          <w:p w:rsidR="00000000" w:rsidDel="00000000" w:rsidP="00000000" w:rsidRDefault="00000000" w:rsidRPr="00000000" w14:paraId="000000AC">
            <w:pPr>
              <w:jc w:val="both"/>
              <w:rPr>
                <w:sz w:val="24"/>
                <w:szCs w:val="24"/>
              </w:rPr>
            </w:pPr>
            <w:r w:rsidDel="00000000" w:rsidR="00000000" w:rsidRPr="00000000">
              <w:rPr>
                <w:rtl w:val="0"/>
              </w:rPr>
            </w:r>
          </w:p>
        </w:tc>
      </w:tr>
    </w:tbl>
    <w:p w:rsidR="00000000" w:rsidDel="00000000" w:rsidP="00000000" w:rsidRDefault="00000000" w:rsidRPr="00000000" w14:paraId="000000AD">
      <w:pPr>
        <w:jc w:val="both"/>
        <w:rPr>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Kişisel Veri Sahibinin Kurul’a Şikayette Bulunma Hakkı</w:t>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KVK Kanunu’nun 14. maddesi uyarınca, başvurunun reddedilmesi, verilen cevabın yetersiz bulunması veya süresinde başvuruya cevap verilmemesi hallerinde kişisel veri sahibi, Şirketimizin cevabını öğrendiği tarihten itibaren 30 (otuz) ve her halde başvuru tarihinden itibaren 60 (altmış) gün içinde Kurul’a şikayette bulunabilir.</w:t>
      </w:r>
    </w:p>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Şirketimize başvuru gerçekleştirilmeden Kurul’a şikayet söz konusu olamayacaktır.</w:t>
      </w:r>
    </w:p>
    <w:p w:rsidR="00000000" w:rsidDel="00000000" w:rsidP="00000000" w:rsidRDefault="00000000" w:rsidRPr="00000000" w14:paraId="000000B1">
      <w:pPr>
        <w:jc w:val="both"/>
        <w:rPr>
          <w:sz w:val="24"/>
          <w:szCs w:val="24"/>
        </w:rPr>
      </w:pPr>
      <w:r w:rsidDel="00000000" w:rsidR="00000000" w:rsidRPr="00000000">
        <w:rPr>
          <w:rtl w:val="0"/>
        </w:rPr>
      </w:r>
    </w:p>
    <w:p w:rsidR="00000000" w:rsidDel="00000000" w:rsidP="00000000" w:rsidRDefault="00000000" w:rsidRPr="00000000" w14:paraId="000000B2">
      <w:pPr>
        <w:jc w:val="both"/>
        <w:rPr>
          <w:b w:val="1"/>
          <w:sz w:val="24"/>
          <w:szCs w:val="24"/>
          <w:u w:val="single"/>
        </w:rPr>
      </w:pPr>
      <w:r w:rsidDel="00000000" w:rsidR="00000000" w:rsidRPr="00000000">
        <w:rPr>
          <w:b w:val="1"/>
          <w:sz w:val="24"/>
          <w:szCs w:val="24"/>
          <w:u w:val="single"/>
          <w:rtl w:val="0"/>
        </w:rPr>
        <w:t xml:space="preserve">Kişisel Veri Sahibi’nin (Başvuru Sahibi’nin):</w:t>
      </w:r>
    </w:p>
    <w:p w:rsidR="00000000" w:rsidDel="00000000" w:rsidP="00000000" w:rsidRDefault="00000000" w:rsidRPr="00000000" w14:paraId="000000B3">
      <w:pPr>
        <w:jc w:val="both"/>
        <w:rPr>
          <w:sz w:val="24"/>
          <w:szCs w:val="24"/>
        </w:rPr>
      </w:pPr>
      <w:r w:rsidDel="00000000" w:rsidR="00000000" w:rsidRPr="00000000">
        <w:rPr>
          <w:sz w:val="24"/>
          <w:szCs w:val="24"/>
          <w:rtl w:val="0"/>
        </w:rPr>
        <w:t xml:space="preserve">Adı ve Soyadı:</w:t>
      </w:r>
    </w:p>
    <w:p w:rsidR="00000000" w:rsidDel="00000000" w:rsidP="00000000" w:rsidRDefault="00000000" w:rsidRPr="00000000" w14:paraId="000000B4">
      <w:pPr>
        <w:jc w:val="both"/>
        <w:rPr>
          <w:sz w:val="24"/>
          <w:szCs w:val="24"/>
        </w:rPr>
      </w:pPr>
      <w:r w:rsidDel="00000000" w:rsidR="00000000" w:rsidRPr="00000000">
        <w:rPr>
          <w:sz w:val="24"/>
          <w:szCs w:val="24"/>
          <w:rtl w:val="0"/>
        </w:rPr>
        <w:t xml:space="preserve">Başvuru Tarihi:</w:t>
      </w:r>
    </w:p>
    <w:p w:rsidR="00000000" w:rsidDel="00000000" w:rsidP="00000000" w:rsidRDefault="00000000" w:rsidRPr="00000000" w14:paraId="000000B5">
      <w:pPr>
        <w:jc w:val="both"/>
        <w:rPr>
          <w:sz w:val="24"/>
          <w:szCs w:val="24"/>
        </w:rPr>
      </w:pPr>
      <w:r w:rsidDel="00000000" w:rsidR="00000000" w:rsidRPr="00000000">
        <w:rPr>
          <w:sz w:val="24"/>
          <w:szCs w:val="24"/>
          <w:rtl w:val="0"/>
        </w:rPr>
        <w:t xml:space="preserve">İmza:</w:t>
      </w:r>
    </w:p>
    <w:p w:rsidR="00000000" w:rsidDel="00000000" w:rsidP="00000000" w:rsidRDefault="00000000" w:rsidRPr="00000000" w14:paraId="000000B6">
      <w:pPr>
        <w:jc w:val="both"/>
        <w:rPr>
          <w:sz w:val="24"/>
          <w:szCs w:val="24"/>
        </w:rPr>
      </w:pPr>
      <w:r w:rsidDel="00000000" w:rsidR="00000000" w:rsidRPr="00000000">
        <w:rPr>
          <w:sz w:val="24"/>
          <w:szCs w:val="24"/>
          <w:rtl w:val="0"/>
        </w:rPr>
        <w:t xml:space="preserve">İletişim Bilgileri:</w:t>
      </w:r>
    </w:p>
    <w:p w:rsidR="00000000" w:rsidDel="00000000" w:rsidP="00000000" w:rsidRDefault="00000000" w:rsidRPr="00000000" w14:paraId="000000B7">
      <w:pPr>
        <w:rPr>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ymbol"/>
  <w:font w:name="9999999"/>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FR.Kİ.05  REV 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color w:val="000000"/>
        <w:sz w:val="24"/>
        <w:szCs w:val="24"/>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2"/>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decimal"/>
      <w:lvlText w:val="%1)"/>
      <w:lvlJc w:val="left"/>
      <w:pPr>
        <w:ind w:left="360" w:hanging="360"/>
      </w:pPr>
      <w:rPr/>
    </w:lvl>
    <w:lvl w:ilvl="1">
      <w:start w:val="1"/>
      <w:numFmt w:val="bullet"/>
      <w:lvlText w:val="—"/>
      <w:lvlJc w:val="left"/>
      <w:pPr>
        <w:ind w:left="680" w:hanging="340"/>
      </w:pPr>
      <w:rPr>
        <w:rFonts w:ascii="Arial" w:cs="Arial" w:eastAsia="Arial" w:hAnsi="Arial"/>
        <w:sz w:val="24"/>
        <w:szCs w:val="24"/>
      </w:rPr>
    </w:lvl>
    <w:lvl w:ilvl="2">
      <w:start w:val="1"/>
      <w:numFmt w:val="bullet"/>
      <w:lvlText w:val="-"/>
      <w:lvlJc w:val="left"/>
      <w:pPr>
        <w:ind w:left="1020" w:hanging="340"/>
      </w:pPr>
      <w:rPr>
        <w:rFonts w:ascii="9999999" w:cs="9999999" w:eastAsia="9999999" w:hAnsi="9999999"/>
      </w:rPr>
    </w:lvl>
    <w:lvl w:ilvl="3">
      <w:start w:val="1"/>
      <w:numFmt w:val="bullet"/>
      <w:lvlText w:val="—"/>
      <w:lvlJc w:val="left"/>
      <w:pPr>
        <w:ind w:left="1361" w:hanging="341"/>
      </w:pPr>
      <w:rPr>
        <w:rFonts w:ascii="Arial" w:cs="Arial" w:eastAsia="Arial" w:hAnsi="Arial"/>
      </w:rPr>
    </w:lvl>
    <w:lvl w:ilvl="4">
      <w:start w:val="1"/>
      <w:numFmt w:val="bullet"/>
      <w:lvlText w:val="-"/>
      <w:lvlJc w:val="left"/>
      <w:pPr>
        <w:ind w:left="1701" w:hanging="340"/>
      </w:pPr>
      <w:rPr>
        <w:rFonts w:ascii="9999999" w:cs="9999999" w:eastAsia="9999999" w:hAnsi="9999999"/>
      </w:rPr>
    </w:lvl>
    <w:lvl w:ilvl="5">
      <w:start w:val="1"/>
      <w:numFmt w:val="bullet"/>
      <w:lvlText w:val="—"/>
      <w:lvlJc w:val="left"/>
      <w:pPr>
        <w:ind w:left="2041" w:hanging="340"/>
      </w:pPr>
      <w:rPr>
        <w:rFonts w:ascii="Arial" w:cs="Arial" w:eastAsia="Arial" w:hAnsi="Arial"/>
      </w:rPr>
    </w:lvl>
    <w:lvl w:ilvl="6">
      <w:start w:val="1"/>
      <w:numFmt w:val="bullet"/>
      <w:lvlText w:val="-"/>
      <w:lvlJc w:val="left"/>
      <w:pPr>
        <w:ind w:left="2381" w:hanging="340"/>
      </w:pPr>
      <w:rPr>
        <w:rFonts w:ascii="9999999" w:cs="9999999" w:eastAsia="9999999" w:hAnsi="9999999"/>
      </w:rPr>
    </w:lvl>
    <w:lvl w:ilvl="7">
      <w:start w:val="1"/>
      <w:numFmt w:val="bullet"/>
      <w:lvlText w:val="—"/>
      <w:lvlJc w:val="left"/>
      <w:pPr>
        <w:ind w:left="2721" w:hanging="340"/>
      </w:pPr>
      <w:rPr>
        <w:rFonts w:ascii="Arial" w:cs="Arial" w:eastAsia="Arial" w:hAnsi="Arial"/>
      </w:rPr>
    </w:lvl>
    <w:lvl w:ilvl="8">
      <w:start w:val="1"/>
      <w:numFmt w:val="bullet"/>
      <w:lvlText w:val="-"/>
      <w:lvlJc w:val="left"/>
      <w:pPr>
        <w:ind w:left="3061" w:hanging="340"/>
      </w:pPr>
      <w:rPr>
        <w:rFonts w:ascii="9999999" w:cs="9999999" w:eastAsia="9999999" w:hAnsi="9999999"/>
      </w:rPr>
    </w:lvl>
  </w:abstractNum>
  <w:abstractNum w:abstractNumId="5">
    <w:lvl w:ilvl="0">
      <w:start w:val="1"/>
      <w:numFmt w:val="decimal"/>
      <w:lvlText w:val="%1)"/>
      <w:lvlJc w:val="left"/>
      <w:pPr>
        <w:ind w:left="360" w:hanging="360"/>
      </w:pPr>
      <w:rPr/>
    </w:lvl>
    <w:lvl w:ilvl="1">
      <w:start w:val="1"/>
      <w:numFmt w:val="bullet"/>
      <w:lvlText w:val="—"/>
      <w:lvlJc w:val="left"/>
      <w:pPr>
        <w:ind w:left="680" w:hanging="340"/>
      </w:pPr>
      <w:rPr>
        <w:rFonts w:ascii="Arial" w:cs="Arial" w:eastAsia="Arial" w:hAnsi="Arial"/>
        <w:sz w:val="24"/>
        <w:szCs w:val="24"/>
      </w:rPr>
    </w:lvl>
    <w:lvl w:ilvl="2">
      <w:start w:val="1"/>
      <w:numFmt w:val="bullet"/>
      <w:lvlText w:val="-"/>
      <w:lvlJc w:val="left"/>
      <w:pPr>
        <w:ind w:left="1020" w:hanging="340"/>
      </w:pPr>
      <w:rPr>
        <w:rFonts w:ascii="9999999" w:cs="9999999" w:eastAsia="9999999" w:hAnsi="9999999"/>
      </w:rPr>
    </w:lvl>
    <w:lvl w:ilvl="3">
      <w:start w:val="1"/>
      <w:numFmt w:val="bullet"/>
      <w:lvlText w:val="—"/>
      <w:lvlJc w:val="left"/>
      <w:pPr>
        <w:ind w:left="1361" w:hanging="341"/>
      </w:pPr>
      <w:rPr>
        <w:rFonts w:ascii="Arial" w:cs="Arial" w:eastAsia="Arial" w:hAnsi="Arial"/>
      </w:rPr>
    </w:lvl>
    <w:lvl w:ilvl="4">
      <w:start w:val="1"/>
      <w:numFmt w:val="bullet"/>
      <w:lvlText w:val="-"/>
      <w:lvlJc w:val="left"/>
      <w:pPr>
        <w:ind w:left="1701" w:hanging="340"/>
      </w:pPr>
      <w:rPr>
        <w:rFonts w:ascii="9999999" w:cs="9999999" w:eastAsia="9999999" w:hAnsi="9999999"/>
      </w:rPr>
    </w:lvl>
    <w:lvl w:ilvl="5">
      <w:start w:val="1"/>
      <w:numFmt w:val="bullet"/>
      <w:lvlText w:val="—"/>
      <w:lvlJc w:val="left"/>
      <w:pPr>
        <w:ind w:left="2041" w:hanging="340"/>
      </w:pPr>
      <w:rPr>
        <w:rFonts w:ascii="Arial" w:cs="Arial" w:eastAsia="Arial" w:hAnsi="Arial"/>
      </w:rPr>
    </w:lvl>
    <w:lvl w:ilvl="6">
      <w:start w:val="1"/>
      <w:numFmt w:val="bullet"/>
      <w:lvlText w:val="-"/>
      <w:lvlJc w:val="left"/>
      <w:pPr>
        <w:ind w:left="2381" w:hanging="340"/>
      </w:pPr>
      <w:rPr>
        <w:rFonts w:ascii="9999999" w:cs="9999999" w:eastAsia="9999999" w:hAnsi="9999999"/>
      </w:rPr>
    </w:lvl>
    <w:lvl w:ilvl="7">
      <w:start w:val="1"/>
      <w:numFmt w:val="bullet"/>
      <w:lvlText w:val="—"/>
      <w:lvlJc w:val="left"/>
      <w:pPr>
        <w:ind w:left="2721" w:hanging="340"/>
      </w:pPr>
      <w:rPr>
        <w:rFonts w:ascii="Arial" w:cs="Arial" w:eastAsia="Arial" w:hAnsi="Arial"/>
      </w:rPr>
    </w:lvl>
    <w:lvl w:ilvl="8">
      <w:start w:val="1"/>
      <w:numFmt w:val="bullet"/>
      <w:lvlText w:val="-"/>
      <w:lvlJc w:val="left"/>
      <w:pPr>
        <w:ind w:left="3061" w:hanging="340"/>
      </w:pPr>
      <w:rPr>
        <w:rFonts w:ascii="9999999" w:cs="9999999" w:eastAsia="9999999" w:hAnsi="9999999"/>
      </w:rPr>
    </w:lvl>
  </w:abstractNum>
  <w:abstractNum w:abstractNumId="6">
    <w:lvl w:ilvl="0">
      <w:start w:val="1"/>
      <w:numFmt w:val="decimal"/>
      <w:lvlText w:val="%1)"/>
      <w:lvlJc w:val="left"/>
      <w:pPr>
        <w:ind w:left="360" w:hanging="360"/>
      </w:pPr>
      <w:rPr/>
    </w:lvl>
    <w:lvl w:ilvl="1">
      <w:start w:val="1"/>
      <w:numFmt w:val="bullet"/>
      <w:lvlText w:val="—"/>
      <w:lvlJc w:val="left"/>
      <w:pPr>
        <w:ind w:left="680" w:hanging="340"/>
      </w:pPr>
      <w:rPr>
        <w:rFonts w:ascii="Arial" w:cs="Arial" w:eastAsia="Arial" w:hAnsi="Arial"/>
        <w:sz w:val="24"/>
        <w:szCs w:val="24"/>
      </w:rPr>
    </w:lvl>
    <w:lvl w:ilvl="2">
      <w:start w:val="1"/>
      <w:numFmt w:val="bullet"/>
      <w:lvlText w:val="-"/>
      <w:lvlJc w:val="left"/>
      <w:pPr>
        <w:ind w:left="1020" w:hanging="340"/>
      </w:pPr>
      <w:rPr>
        <w:rFonts w:ascii="9999999" w:cs="9999999" w:eastAsia="9999999" w:hAnsi="9999999"/>
      </w:rPr>
    </w:lvl>
    <w:lvl w:ilvl="3">
      <w:start w:val="1"/>
      <w:numFmt w:val="bullet"/>
      <w:lvlText w:val="—"/>
      <w:lvlJc w:val="left"/>
      <w:pPr>
        <w:ind w:left="1361" w:hanging="341"/>
      </w:pPr>
      <w:rPr>
        <w:rFonts w:ascii="Arial" w:cs="Arial" w:eastAsia="Arial" w:hAnsi="Arial"/>
      </w:rPr>
    </w:lvl>
    <w:lvl w:ilvl="4">
      <w:start w:val="1"/>
      <w:numFmt w:val="bullet"/>
      <w:lvlText w:val="-"/>
      <w:lvlJc w:val="left"/>
      <w:pPr>
        <w:ind w:left="1701" w:hanging="340"/>
      </w:pPr>
      <w:rPr>
        <w:rFonts w:ascii="9999999" w:cs="9999999" w:eastAsia="9999999" w:hAnsi="9999999"/>
      </w:rPr>
    </w:lvl>
    <w:lvl w:ilvl="5">
      <w:start w:val="1"/>
      <w:numFmt w:val="bullet"/>
      <w:lvlText w:val="—"/>
      <w:lvlJc w:val="left"/>
      <w:pPr>
        <w:ind w:left="2041" w:hanging="340"/>
      </w:pPr>
      <w:rPr>
        <w:rFonts w:ascii="Arial" w:cs="Arial" w:eastAsia="Arial" w:hAnsi="Arial"/>
      </w:rPr>
    </w:lvl>
    <w:lvl w:ilvl="6">
      <w:start w:val="1"/>
      <w:numFmt w:val="bullet"/>
      <w:lvlText w:val="-"/>
      <w:lvlJc w:val="left"/>
      <w:pPr>
        <w:ind w:left="2381" w:hanging="340"/>
      </w:pPr>
      <w:rPr>
        <w:rFonts w:ascii="9999999" w:cs="9999999" w:eastAsia="9999999" w:hAnsi="9999999"/>
      </w:rPr>
    </w:lvl>
    <w:lvl w:ilvl="7">
      <w:start w:val="1"/>
      <w:numFmt w:val="bullet"/>
      <w:lvlText w:val="—"/>
      <w:lvlJc w:val="left"/>
      <w:pPr>
        <w:ind w:left="2721" w:hanging="340"/>
      </w:pPr>
      <w:rPr>
        <w:rFonts w:ascii="Arial" w:cs="Arial" w:eastAsia="Arial" w:hAnsi="Arial"/>
      </w:rPr>
    </w:lvl>
    <w:lvl w:ilvl="8">
      <w:start w:val="1"/>
      <w:numFmt w:val="bullet"/>
      <w:lvlText w:val="-"/>
      <w:lvlJc w:val="left"/>
      <w:pPr>
        <w:ind w:left="3061" w:hanging="340"/>
      </w:pPr>
      <w:rPr>
        <w:rFonts w:ascii="9999999" w:cs="9999999" w:eastAsia="9999999" w:hAnsi="9999999"/>
      </w:rPr>
    </w:lvl>
  </w:abstractNum>
  <w:abstractNum w:abstractNumId="7">
    <w:lvl w:ilvl="0">
      <w:start w:val="1"/>
      <w:numFmt w:val="decimal"/>
      <w:lvlText w:val="(%1)"/>
      <w:lvlJc w:val="left"/>
      <w:pPr>
        <w:ind w:left="340" w:hanging="340"/>
      </w:pPr>
      <w:rPr/>
    </w:lvl>
    <w:lvl w:ilvl="1">
      <w:start w:val="1"/>
      <w:numFmt w:val="bullet"/>
      <w:lvlText w:val="—"/>
      <w:lvlJc w:val="left"/>
      <w:pPr>
        <w:ind w:left="680" w:hanging="340"/>
      </w:pPr>
      <w:rPr>
        <w:rFonts w:ascii="Arial" w:cs="Arial" w:eastAsia="Arial" w:hAnsi="Arial"/>
        <w:sz w:val="24"/>
        <w:szCs w:val="24"/>
      </w:rPr>
    </w:lvl>
    <w:lvl w:ilvl="2">
      <w:start w:val="1"/>
      <w:numFmt w:val="bullet"/>
      <w:lvlText w:val="-"/>
      <w:lvlJc w:val="left"/>
      <w:pPr>
        <w:ind w:left="1020" w:hanging="340"/>
      </w:pPr>
      <w:rPr>
        <w:rFonts w:ascii="9999999" w:cs="9999999" w:eastAsia="9999999" w:hAnsi="9999999"/>
      </w:rPr>
    </w:lvl>
    <w:lvl w:ilvl="3">
      <w:start w:val="1"/>
      <w:numFmt w:val="bullet"/>
      <w:lvlText w:val="—"/>
      <w:lvlJc w:val="left"/>
      <w:pPr>
        <w:ind w:left="1361" w:hanging="341"/>
      </w:pPr>
      <w:rPr>
        <w:rFonts w:ascii="Arial" w:cs="Arial" w:eastAsia="Arial" w:hAnsi="Arial"/>
      </w:rPr>
    </w:lvl>
    <w:lvl w:ilvl="4">
      <w:start w:val="1"/>
      <w:numFmt w:val="bullet"/>
      <w:lvlText w:val="-"/>
      <w:lvlJc w:val="left"/>
      <w:pPr>
        <w:ind w:left="1701" w:hanging="340"/>
      </w:pPr>
      <w:rPr>
        <w:rFonts w:ascii="9999999" w:cs="9999999" w:eastAsia="9999999" w:hAnsi="9999999"/>
      </w:rPr>
    </w:lvl>
    <w:lvl w:ilvl="5">
      <w:start w:val="1"/>
      <w:numFmt w:val="bullet"/>
      <w:lvlText w:val="—"/>
      <w:lvlJc w:val="left"/>
      <w:pPr>
        <w:ind w:left="2041" w:hanging="340"/>
      </w:pPr>
      <w:rPr>
        <w:rFonts w:ascii="Arial" w:cs="Arial" w:eastAsia="Arial" w:hAnsi="Arial"/>
      </w:rPr>
    </w:lvl>
    <w:lvl w:ilvl="6">
      <w:start w:val="1"/>
      <w:numFmt w:val="bullet"/>
      <w:lvlText w:val="-"/>
      <w:lvlJc w:val="left"/>
      <w:pPr>
        <w:ind w:left="2381" w:hanging="340"/>
      </w:pPr>
      <w:rPr>
        <w:rFonts w:ascii="9999999" w:cs="9999999" w:eastAsia="9999999" w:hAnsi="9999999"/>
      </w:rPr>
    </w:lvl>
    <w:lvl w:ilvl="7">
      <w:start w:val="1"/>
      <w:numFmt w:val="bullet"/>
      <w:lvlText w:val="—"/>
      <w:lvlJc w:val="left"/>
      <w:pPr>
        <w:ind w:left="2721" w:hanging="340"/>
      </w:pPr>
      <w:rPr>
        <w:rFonts w:ascii="Arial" w:cs="Arial" w:eastAsia="Arial" w:hAnsi="Arial"/>
      </w:rPr>
    </w:lvl>
    <w:lvl w:ilvl="8">
      <w:start w:val="1"/>
      <w:numFmt w:val="bullet"/>
      <w:lvlText w:val="-"/>
      <w:lvlJc w:val="left"/>
      <w:pPr>
        <w:ind w:left="3061" w:hanging="340"/>
      </w:pPr>
      <w:rPr>
        <w:rFonts w:ascii="9999999" w:cs="9999999" w:eastAsia="9999999" w:hAnsi="9999999"/>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